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93" w14:textId="77777777" w:rsidR="00AE378C" w:rsidRPr="009F5ED5" w:rsidRDefault="00B71E80">
      <w:pPr>
        <w:pStyle w:val="Heading3"/>
        <w:rPr>
          <w:rFonts w:eastAsia="Arial Unicode MS"/>
          <w:sz w:val="22"/>
          <w:szCs w:val="22"/>
        </w:rPr>
      </w:pPr>
      <w:r w:rsidRPr="009F5ED5">
        <w:rPr>
          <w:sz w:val="22"/>
          <w:szCs w:val="22"/>
        </w:rPr>
        <w:t>Town of New Boston</w:t>
      </w:r>
    </w:p>
    <w:p w14:paraId="34B411AE" w14:textId="77777777" w:rsidR="00AE378C" w:rsidRPr="009F5ED5" w:rsidRDefault="00B71E80">
      <w:pPr>
        <w:pStyle w:val="Heading3"/>
        <w:rPr>
          <w:rFonts w:eastAsia="Arial Unicode MS"/>
          <w:sz w:val="22"/>
          <w:szCs w:val="22"/>
        </w:rPr>
      </w:pPr>
      <w:r w:rsidRPr="009F5ED5">
        <w:rPr>
          <w:sz w:val="22"/>
          <w:szCs w:val="22"/>
        </w:rPr>
        <w:t>New Boston Planning Board</w:t>
      </w:r>
    </w:p>
    <w:p w14:paraId="7B1718D9" w14:textId="77777777" w:rsidR="00AE378C" w:rsidRPr="009F5ED5" w:rsidRDefault="00B71E80">
      <w:pPr>
        <w:pStyle w:val="Heading3"/>
        <w:rPr>
          <w:rFonts w:eastAsia="Arial Unicode MS"/>
          <w:sz w:val="22"/>
          <w:szCs w:val="22"/>
        </w:rPr>
      </w:pPr>
      <w:r w:rsidRPr="009F5ED5">
        <w:rPr>
          <w:sz w:val="22"/>
          <w:szCs w:val="22"/>
        </w:rPr>
        <w:t>PO Box 250</w:t>
      </w:r>
    </w:p>
    <w:p w14:paraId="04415000" w14:textId="0D60C3E3" w:rsidR="0031061C" w:rsidRPr="009F5ED5"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9F5ED5">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9F5ED5" w:rsidRDefault="00AE378C">
      <w:pPr>
        <w:rPr>
          <w:sz w:val="22"/>
          <w:szCs w:val="22"/>
        </w:rPr>
      </w:pPr>
    </w:p>
    <w:p w14:paraId="4AEB10F1" w14:textId="77777777" w:rsidR="00AE378C" w:rsidRPr="009F5ED5" w:rsidRDefault="00B71E80">
      <w:pPr>
        <w:pStyle w:val="Heading1"/>
        <w:ind w:left="4320" w:hanging="4320"/>
        <w:rPr>
          <w:sz w:val="22"/>
          <w:szCs w:val="22"/>
        </w:rPr>
      </w:pPr>
      <w:r w:rsidRPr="009F5ED5">
        <w:rPr>
          <w:bCs/>
          <w:sz w:val="22"/>
          <w:szCs w:val="22"/>
        </w:rPr>
        <w:t>AGENDA</w:t>
      </w:r>
    </w:p>
    <w:p w14:paraId="43A83C38" w14:textId="77777777" w:rsidR="00F22455" w:rsidRPr="009F5ED5" w:rsidRDefault="00B71E80" w:rsidP="00F22455">
      <w:pPr>
        <w:pStyle w:val="Heading1"/>
        <w:ind w:left="4320" w:hanging="4320"/>
        <w:rPr>
          <w:bCs/>
          <w:sz w:val="22"/>
          <w:szCs w:val="22"/>
        </w:rPr>
      </w:pPr>
      <w:r w:rsidRPr="009F5ED5">
        <w:rPr>
          <w:bCs/>
          <w:sz w:val="22"/>
          <w:szCs w:val="22"/>
        </w:rPr>
        <w:t>TUESDAY</w:t>
      </w:r>
    </w:p>
    <w:p w14:paraId="7892C53E" w14:textId="5B3A5A9F" w:rsidR="000B5C85" w:rsidRPr="009F5ED5" w:rsidRDefault="00E014B3" w:rsidP="00F22455">
      <w:pPr>
        <w:pStyle w:val="Heading1"/>
        <w:ind w:left="4320" w:hanging="4320"/>
        <w:rPr>
          <w:bCs/>
          <w:sz w:val="22"/>
          <w:szCs w:val="22"/>
        </w:rPr>
      </w:pPr>
      <w:r w:rsidRPr="009F5ED5">
        <w:rPr>
          <w:bCs/>
          <w:sz w:val="22"/>
          <w:szCs w:val="22"/>
        </w:rPr>
        <w:t>February 27</w:t>
      </w:r>
      <w:r w:rsidR="00310142" w:rsidRPr="009F5ED5">
        <w:rPr>
          <w:sz w:val="22"/>
          <w:szCs w:val="22"/>
        </w:rPr>
        <w:t>, 202</w:t>
      </w:r>
      <w:r w:rsidR="004954A6" w:rsidRPr="009F5ED5">
        <w:rPr>
          <w:sz w:val="22"/>
          <w:szCs w:val="22"/>
        </w:rPr>
        <w:t>4</w:t>
      </w:r>
    </w:p>
    <w:p w14:paraId="1C7DA2A7" w14:textId="77777777" w:rsidR="001B6402" w:rsidRPr="009F5ED5" w:rsidRDefault="001B6402" w:rsidP="001B6402"/>
    <w:p w14:paraId="7D7D6AA8" w14:textId="115D3F41" w:rsidR="00340CE3" w:rsidRPr="009F5ED5" w:rsidRDefault="00340CE3" w:rsidP="006A1E28">
      <w:pPr>
        <w:tabs>
          <w:tab w:val="left" w:pos="900"/>
        </w:tabs>
        <w:jc w:val="center"/>
        <w:rPr>
          <w:color w:val="FF0000"/>
        </w:rPr>
      </w:pPr>
      <w:r w:rsidRPr="009F5ED5">
        <w:rPr>
          <w:b/>
          <w:bCs/>
          <w:color w:val="FF0000"/>
        </w:rPr>
        <w:t xml:space="preserve">Meeting is broadcast live via ‘Town Hall Streams’,  </w:t>
      </w:r>
      <w:hyperlink r:id="rId8" w:history="1">
        <w:r w:rsidRPr="009F5ED5">
          <w:rPr>
            <w:rStyle w:val="Hyperlink"/>
            <w:b/>
            <w:bCs/>
          </w:rPr>
          <w:t>Link to New Boston Live Stream</w:t>
        </w:r>
      </w:hyperlink>
    </w:p>
    <w:p w14:paraId="462C01D1" w14:textId="77777777" w:rsidR="005B452B" w:rsidRPr="009F5ED5" w:rsidRDefault="005B452B" w:rsidP="006A1E28">
      <w:pPr>
        <w:pStyle w:val="BlockText"/>
      </w:pPr>
    </w:p>
    <w:p w14:paraId="417D0BFF" w14:textId="0D95C826" w:rsidR="00AE378C" w:rsidRPr="009F5ED5" w:rsidRDefault="00340CE3" w:rsidP="006A1E28">
      <w:pPr>
        <w:pStyle w:val="BlockText"/>
        <w:rPr>
          <w:b/>
          <w:bCs w:val="0"/>
        </w:rPr>
      </w:pPr>
      <w:r w:rsidRPr="009F5ED5">
        <w:rPr>
          <w:b/>
          <w:bCs w:val="0"/>
        </w:rPr>
        <w:t>Per RSA 36:56 - The Board should first make a determination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9F5ED5" w:rsidRDefault="006A1E28" w:rsidP="00340CE3">
      <w:pPr>
        <w:ind w:right="-630"/>
        <w:rPr>
          <w:b/>
          <w:bCs/>
        </w:rPr>
      </w:pPr>
    </w:p>
    <w:p w14:paraId="3BBC0283" w14:textId="4830D22D" w:rsidR="00DC0B4C" w:rsidRPr="009F5ED5" w:rsidRDefault="00340CE3" w:rsidP="001969D1">
      <w:pPr>
        <w:ind w:right="-630"/>
      </w:pPr>
      <w:r w:rsidRPr="009F5ED5">
        <w:rPr>
          <w:b/>
          <w:bCs/>
        </w:rPr>
        <w:t>6:30 PM</w:t>
      </w:r>
      <w:r w:rsidRPr="009F5ED5">
        <w:tab/>
      </w:r>
      <w:r w:rsidRPr="009F5ED5">
        <w:rPr>
          <w:b/>
          <w:bCs/>
        </w:rPr>
        <w:t>Call to Order</w:t>
      </w:r>
      <w:r w:rsidRPr="009F5ED5">
        <w:t xml:space="preserve"> - </w:t>
      </w:r>
      <w:r w:rsidRPr="009F5ED5">
        <w:rPr>
          <w:b/>
          <w:bCs/>
        </w:rPr>
        <w:t>Pledge of Allegiance</w:t>
      </w:r>
      <w:r w:rsidRPr="009F5ED5">
        <w:t xml:space="preserve"> </w:t>
      </w:r>
    </w:p>
    <w:p w14:paraId="326067C9" w14:textId="672451F2" w:rsidR="002E59DB" w:rsidRPr="009F5ED5" w:rsidRDefault="0001053E" w:rsidP="001969D1">
      <w:r w:rsidRPr="009F5ED5">
        <w:tab/>
      </w:r>
      <w:r w:rsidRPr="009F5ED5">
        <w:tab/>
      </w:r>
    </w:p>
    <w:p w14:paraId="128BE11D" w14:textId="254CB7A1" w:rsidR="00164A6C" w:rsidRPr="009F5ED5" w:rsidRDefault="00164A6C" w:rsidP="00164A6C">
      <w:pPr>
        <w:ind w:right="-630"/>
        <w:rPr>
          <w:b/>
          <w:bCs/>
        </w:rPr>
      </w:pPr>
      <w:r w:rsidRPr="009F5ED5">
        <w:rPr>
          <w:b/>
          <w:bCs/>
        </w:rPr>
        <w:t>7:00 PM +/-</w:t>
      </w:r>
      <w:r w:rsidRPr="009F5ED5">
        <w:t xml:space="preserve">    </w:t>
      </w:r>
      <w:r w:rsidRPr="009F5ED5">
        <w:rPr>
          <w:b/>
          <w:bCs/>
        </w:rPr>
        <w:t xml:space="preserve">SIZEMORE, PAUL D.  (OWNER)               </w:t>
      </w:r>
      <w:r w:rsidR="00066234" w:rsidRPr="009F5ED5">
        <w:rPr>
          <w:b/>
          <w:bCs/>
        </w:rPr>
        <w:t xml:space="preserve">         </w:t>
      </w:r>
      <w:r w:rsidRPr="009F5ED5">
        <w:rPr>
          <w:b/>
          <w:color w:val="FF0000"/>
        </w:rPr>
        <w:t xml:space="preserve">Postponed </w:t>
      </w:r>
      <w:r w:rsidR="00066234" w:rsidRPr="009F5ED5">
        <w:rPr>
          <w:b/>
          <w:color w:val="FF0000"/>
        </w:rPr>
        <w:t>to March 26</w:t>
      </w:r>
      <w:r w:rsidRPr="009F5ED5">
        <w:rPr>
          <w:b/>
          <w:color w:val="FF0000"/>
        </w:rPr>
        <w:t>, 202</w:t>
      </w:r>
      <w:r w:rsidR="00066234" w:rsidRPr="009F5ED5">
        <w:rPr>
          <w:b/>
          <w:color w:val="FF0000"/>
        </w:rPr>
        <w:t>4</w:t>
      </w:r>
    </w:p>
    <w:p w14:paraId="1B47C172" w14:textId="77777777" w:rsidR="00164A6C" w:rsidRPr="009F5ED5" w:rsidRDefault="00164A6C" w:rsidP="00164A6C">
      <w:pPr>
        <w:ind w:left="720" w:right="-630"/>
        <w:rPr>
          <w:b/>
          <w:bCs/>
          <w:color w:val="FF0000"/>
        </w:rPr>
      </w:pPr>
      <w:r w:rsidRPr="009F5ED5">
        <w:rPr>
          <w:b/>
          <w:bCs/>
        </w:rPr>
        <w:t xml:space="preserve">            SIZEMORE TRUCK &amp; AUTO (APPLICANT)</w:t>
      </w:r>
      <w:r w:rsidRPr="009F5ED5">
        <w:rPr>
          <w:b/>
          <w:bCs/>
        </w:rPr>
        <w:tab/>
        <w:t xml:space="preserve">            </w:t>
      </w:r>
    </w:p>
    <w:p w14:paraId="2AD4F6D3" w14:textId="77777777" w:rsidR="00164A6C" w:rsidRPr="009F5ED5" w:rsidRDefault="00164A6C" w:rsidP="00164A6C">
      <w:pPr>
        <w:ind w:right="-630"/>
        <w:rPr>
          <w:b/>
          <w:bCs/>
        </w:rPr>
      </w:pPr>
      <w:r w:rsidRPr="009F5ED5">
        <w:rPr>
          <w:b/>
          <w:bCs/>
        </w:rPr>
        <w:tab/>
        <w:t xml:space="preserve">            TF MORAN INC., MICHAEL R. DALHBERG (AGENT)</w:t>
      </w:r>
    </w:p>
    <w:p w14:paraId="470DD046" w14:textId="77777777" w:rsidR="00164A6C" w:rsidRPr="009F5ED5" w:rsidRDefault="007F543C" w:rsidP="00164A6C">
      <w:pPr>
        <w:ind w:left="1440"/>
        <w:rPr>
          <w:color w:val="0066FF"/>
          <w:u w:val="single"/>
        </w:rPr>
      </w:pPr>
      <w:hyperlink r:id="rId9" w:history="1">
        <w:r w:rsidR="00164A6C" w:rsidRPr="009F5ED5">
          <w:rPr>
            <w:rStyle w:val="Hyperlink"/>
            <w:color w:val="auto"/>
          </w:rPr>
          <w:t>Compliance Hearing/Major NRSPR/Expansion of Vehicle/Truck Sales &amp; Service Commercial Business</w:t>
        </w:r>
      </w:hyperlink>
      <w:r w:rsidR="00164A6C" w:rsidRPr="009F5ED5">
        <w:rPr>
          <w:color w:val="0066FF"/>
          <w:u w:val="single"/>
        </w:rPr>
        <w:t xml:space="preserve"> </w:t>
      </w:r>
    </w:p>
    <w:p w14:paraId="77FBDC2D" w14:textId="77777777" w:rsidR="00164A6C" w:rsidRPr="009F5ED5" w:rsidRDefault="00164A6C" w:rsidP="00164A6C">
      <w:r w:rsidRPr="009F5ED5">
        <w:tab/>
      </w:r>
      <w:r w:rsidRPr="009F5ED5">
        <w:tab/>
        <w:t>Location:  150 Weare Road (aka NH Route 77)</w:t>
      </w:r>
    </w:p>
    <w:p w14:paraId="143AA6E2" w14:textId="77777777" w:rsidR="00164A6C" w:rsidRPr="009F5ED5" w:rsidRDefault="00164A6C" w:rsidP="00164A6C">
      <w:r w:rsidRPr="009F5ED5">
        <w:tab/>
      </w:r>
      <w:r w:rsidRPr="009F5ED5">
        <w:tab/>
        <w:t>Tax Map/Lot #(s) 5/29-1</w:t>
      </w:r>
    </w:p>
    <w:p w14:paraId="2920DB62" w14:textId="77777777" w:rsidR="00164A6C" w:rsidRPr="009F5ED5" w:rsidRDefault="00164A6C" w:rsidP="00164A6C">
      <w:r w:rsidRPr="009F5ED5">
        <w:tab/>
      </w:r>
      <w:r w:rsidRPr="009F5ED5">
        <w:tab/>
        <w:t xml:space="preserve">Commercial “COM” District </w:t>
      </w:r>
    </w:p>
    <w:p w14:paraId="61CD0D80" w14:textId="6C8D09AD" w:rsidR="00164A6C" w:rsidRPr="009F5ED5" w:rsidRDefault="00164A6C" w:rsidP="0001053E">
      <w:pPr>
        <w:ind w:right="-630"/>
      </w:pPr>
    </w:p>
    <w:p w14:paraId="5B690FCF" w14:textId="78997D96" w:rsidR="0001053E" w:rsidRPr="009F5ED5" w:rsidRDefault="0001053E" w:rsidP="00164A6C">
      <w:pPr>
        <w:ind w:left="720" w:right="-630" w:firstLine="720"/>
        <w:rPr>
          <w:b/>
          <w:bCs/>
        </w:rPr>
      </w:pPr>
      <w:r w:rsidRPr="009F5ED5">
        <w:rPr>
          <w:b/>
          <w:bCs/>
        </w:rPr>
        <w:t xml:space="preserve">AKERMAN, HEIDI L. (OWNER)  </w:t>
      </w:r>
      <w:r w:rsidR="00E014B3" w:rsidRPr="009F5ED5">
        <w:rPr>
          <w:b/>
          <w:bCs/>
        </w:rPr>
        <w:tab/>
      </w:r>
      <w:r w:rsidR="00E014B3" w:rsidRPr="009F5ED5">
        <w:rPr>
          <w:b/>
          <w:bCs/>
        </w:rPr>
        <w:tab/>
      </w:r>
      <w:r w:rsidR="00066234" w:rsidRPr="009F5ED5">
        <w:rPr>
          <w:b/>
          <w:color w:val="FF0000"/>
        </w:rPr>
        <w:t>Postponed to March 26, 2024</w:t>
      </w:r>
    </w:p>
    <w:p w14:paraId="68906F8F" w14:textId="5369CE1C" w:rsidR="0001053E" w:rsidRPr="009F5ED5" w:rsidRDefault="0001053E" w:rsidP="0001053E">
      <w:pPr>
        <w:ind w:right="-630"/>
        <w:rPr>
          <w:b/>
          <w:bCs/>
        </w:rPr>
      </w:pPr>
      <w:r w:rsidRPr="009F5ED5">
        <w:rPr>
          <w:b/>
          <w:bCs/>
        </w:rPr>
        <w:tab/>
      </w:r>
      <w:r w:rsidRPr="009F5ED5">
        <w:rPr>
          <w:b/>
          <w:bCs/>
        </w:rPr>
        <w:tab/>
        <w:t>J.E. BELANGER LAND SURVEYING, PLLC,  (AGENT)</w:t>
      </w:r>
    </w:p>
    <w:p w14:paraId="0814A85B" w14:textId="30988938" w:rsidR="0001053E" w:rsidRPr="009F5ED5" w:rsidRDefault="007F543C" w:rsidP="00AA7671">
      <w:pPr>
        <w:ind w:left="1440" w:right="-630"/>
        <w:rPr>
          <w:u w:val="single"/>
        </w:rPr>
      </w:pPr>
      <w:hyperlink r:id="rId10" w:history="1">
        <w:r w:rsidR="0001053E" w:rsidRPr="009F5ED5">
          <w:rPr>
            <w:u w:val="single"/>
          </w:rPr>
          <w:t xml:space="preserve">Submission of </w:t>
        </w:r>
        <w:r>
          <w:rPr>
            <w:u w:val="single"/>
          </w:rPr>
          <w:t>A</w:t>
        </w:r>
        <w:r w:rsidR="007365F1" w:rsidRPr="009F5ED5">
          <w:rPr>
            <w:u w:val="single"/>
          </w:rPr>
          <w:t>pplication/Public Hearing/</w:t>
        </w:r>
        <w:r>
          <w:rPr>
            <w:u w:val="single"/>
          </w:rPr>
          <w:t xml:space="preserve">Minor </w:t>
        </w:r>
        <w:r w:rsidR="0001053E" w:rsidRPr="009F5ED5">
          <w:rPr>
            <w:rStyle w:val="Hyperlink"/>
            <w:color w:val="auto"/>
          </w:rPr>
          <w:t>Subdivision</w:t>
        </w:r>
        <w:r>
          <w:rPr>
            <w:rStyle w:val="Hyperlink"/>
            <w:color w:val="auto"/>
          </w:rPr>
          <w:t xml:space="preserve"> /</w:t>
        </w:r>
        <w:r w:rsidR="0001053E" w:rsidRPr="009F5ED5">
          <w:rPr>
            <w:rStyle w:val="Hyperlink"/>
            <w:color w:val="auto"/>
          </w:rPr>
          <w:t>3 Lots</w:t>
        </w:r>
      </w:hyperlink>
      <w:r w:rsidR="0001053E" w:rsidRPr="009F5ED5">
        <w:rPr>
          <w:u w:val="single"/>
        </w:rPr>
        <w:t xml:space="preserve"> </w:t>
      </w:r>
    </w:p>
    <w:p w14:paraId="1B8B51A6" w14:textId="734FF9E8" w:rsidR="0001053E" w:rsidRPr="009F5ED5" w:rsidRDefault="0001053E" w:rsidP="0001053E">
      <w:r w:rsidRPr="009F5ED5">
        <w:tab/>
      </w:r>
      <w:r w:rsidRPr="009F5ED5">
        <w:tab/>
        <w:t>Location:  Bunker Hill and Saunders</w:t>
      </w:r>
      <w:r w:rsidR="007365F1" w:rsidRPr="009F5ED5">
        <w:t xml:space="preserve"> Hill</w:t>
      </w:r>
      <w:r w:rsidRPr="009F5ED5">
        <w:t xml:space="preserve"> Roads </w:t>
      </w:r>
    </w:p>
    <w:p w14:paraId="4AC815AF" w14:textId="35285381" w:rsidR="0001053E" w:rsidRPr="009F5ED5" w:rsidRDefault="0001053E" w:rsidP="0001053E">
      <w:r w:rsidRPr="009F5ED5">
        <w:tab/>
      </w:r>
      <w:r w:rsidRPr="009F5ED5">
        <w:tab/>
        <w:t>Tax Map/Lot # 1/12</w:t>
      </w:r>
    </w:p>
    <w:p w14:paraId="0A885792" w14:textId="2666A562" w:rsidR="007E2805" w:rsidRPr="009F5ED5" w:rsidRDefault="0001053E" w:rsidP="00E014B3">
      <w:r w:rsidRPr="009F5ED5">
        <w:tab/>
      </w:r>
      <w:r w:rsidRPr="009F5ED5">
        <w:tab/>
        <w:t xml:space="preserve">Residential </w:t>
      </w:r>
      <w:r w:rsidR="00091F94" w:rsidRPr="009F5ED5">
        <w:t xml:space="preserve">Agricultural </w:t>
      </w:r>
      <w:r w:rsidRPr="009F5ED5">
        <w:t>“RA” District</w:t>
      </w:r>
    </w:p>
    <w:p w14:paraId="70BACF51" w14:textId="77777777" w:rsidR="001065FE" w:rsidRPr="009F5ED5" w:rsidRDefault="001065FE" w:rsidP="00E014B3"/>
    <w:p w14:paraId="4BE482FE" w14:textId="348A1AFD" w:rsidR="001065FE" w:rsidRPr="009F5ED5" w:rsidRDefault="001065FE" w:rsidP="001065FE">
      <w:pPr>
        <w:ind w:right="-630"/>
        <w:rPr>
          <w:b/>
          <w:bCs/>
        </w:rPr>
      </w:pPr>
      <w:r w:rsidRPr="009F5ED5">
        <w:tab/>
      </w:r>
      <w:r w:rsidRPr="009F5ED5">
        <w:tab/>
      </w:r>
      <w:r w:rsidRPr="009F5ED5">
        <w:rPr>
          <w:b/>
          <w:bCs/>
        </w:rPr>
        <w:t>JONATHAN &amp; HEATHER STRONG JOINT REVOCABLE TRUST (OWNER)</w:t>
      </w:r>
    </w:p>
    <w:p w14:paraId="18822C5B" w14:textId="28485D4A" w:rsidR="001065FE" w:rsidRPr="009F5ED5" w:rsidRDefault="001065FE" w:rsidP="001065FE">
      <w:pPr>
        <w:ind w:left="720" w:right="-630" w:firstLine="720"/>
        <w:rPr>
          <w:b/>
          <w:bCs/>
        </w:rPr>
      </w:pPr>
      <w:r w:rsidRPr="009F5ED5">
        <w:rPr>
          <w:b/>
          <w:bCs/>
        </w:rPr>
        <w:t>STRONG, JONATHAN &amp; HEATHER (APPLICANT)</w:t>
      </w:r>
      <w:r w:rsidRPr="009F5ED5">
        <w:rPr>
          <w:b/>
          <w:bCs/>
        </w:rPr>
        <w:tab/>
      </w:r>
      <w:r w:rsidRPr="009F5ED5">
        <w:rPr>
          <w:b/>
          <w:bCs/>
        </w:rPr>
        <w:tab/>
      </w:r>
      <w:r w:rsidRPr="009F5ED5">
        <w:rPr>
          <w:b/>
        </w:rPr>
        <w:t xml:space="preserve"> </w:t>
      </w:r>
    </w:p>
    <w:p w14:paraId="54EC6FFB" w14:textId="64EB84F5" w:rsidR="001065FE" w:rsidRPr="009F5ED5" w:rsidRDefault="001065FE" w:rsidP="001065FE">
      <w:pPr>
        <w:rPr>
          <w:color w:val="0070C0"/>
          <w:u w:val="single"/>
        </w:rPr>
      </w:pPr>
      <w:r w:rsidRPr="009F5ED5">
        <w:rPr>
          <w:b/>
        </w:rPr>
        <w:tab/>
      </w:r>
      <w:r w:rsidRPr="009F5ED5">
        <w:rPr>
          <w:b/>
        </w:rPr>
        <w:tab/>
      </w:r>
      <w:r w:rsidRPr="009F5ED5">
        <w:rPr>
          <w:u w:val="single"/>
        </w:rPr>
        <w:t>Public Hearing/Major</w:t>
      </w:r>
      <w:r w:rsidR="007F543C">
        <w:rPr>
          <w:u w:val="single"/>
        </w:rPr>
        <w:t xml:space="preserve"> </w:t>
      </w:r>
      <w:r w:rsidRPr="009F5ED5">
        <w:rPr>
          <w:u w:val="single"/>
        </w:rPr>
        <w:t>NRSPR/</w:t>
      </w:r>
      <w:r w:rsidR="007F543C">
        <w:rPr>
          <w:u w:val="single"/>
        </w:rPr>
        <w:t>CUP/</w:t>
      </w:r>
      <w:r w:rsidRPr="009F5ED5">
        <w:rPr>
          <w:u w:val="single"/>
        </w:rPr>
        <w:t xml:space="preserve">Outdoor Event Venue </w:t>
      </w:r>
    </w:p>
    <w:p w14:paraId="0D90D09F" w14:textId="66D5014F" w:rsidR="001065FE" w:rsidRPr="009F5ED5" w:rsidRDefault="001065FE" w:rsidP="001065FE">
      <w:r w:rsidRPr="009F5ED5">
        <w:tab/>
      </w:r>
      <w:r w:rsidRPr="009F5ED5">
        <w:tab/>
        <w:t>Location:  Rive</w:t>
      </w:r>
      <w:r w:rsidR="007F543C">
        <w:t>r</w:t>
      </w:r>
      <w:r w:rsidRPr="009F5ED5">
        <w:t>dale Rd</w:t>
      </w:r>
    </w:p>
    <w:p w14:paraId="07A00E7A" w14:textId="4A8B0DE7" w:rsidR="001065FE" w:rsidRPr="009F5ED5" w:rsidRDefault="001065FE" w:rsidP="001065FE">
      <w:r w:rsidRPr="009F5ED5">
        <w:tab/>
      </w:r>
      <w:r w:rsidRPr="009F5ED5">
        <w:tab/>
        <w:t>Tax Map/Lot #3/20</w:t>
      </w:r>
    </w:p>
    <w:p w14:paraId="2257FFF7" w14:textId="4E3A33E1" w:rsidR="001065FE" w:rsidRPr="009F5ED5" w:rsidRDefault="001065FE" w:rsidP="001065FE">
      <w:r w:rsidRPr="009F5ED5">
        <w:tab/>
      </w:r>
      <w:r w:rsidRPr="009F5ED5">
        <w:tab/>
        <w:t xml:space="preserve">Residential </w:t>
      </w:r>
      <w:r w:rsidR="00091F94" w:rsidRPr="009F5ED5">
        <w:t xml:space="preserve">Agricultural </w:t>
      </w:r>
      <w:r w:rsidRPr="009F5ED5">
        <w:t>“RA” District</w:t>
      </w:r>
    </w:p>
    <w:p w14:paraId="6F0F2813" w14:textId="05EFD521" w:rsidR="001065FE" w:rsidRPr="009F5ED5" w:rsidRDefault="001065FE" w:rsidP="001065FE">
      <w:r w:rsidRPr="009F5ED5">
        <w:tab/>
      </w:r>
      <w:r w:rsidRPr="009F5ED5">
        <w:tab/>
      </w:r>
    </w:p>
    <w:p w14:paraId="319DCB89" w14:textId="06156F2A" w:rsidR="001065FE" w:rsidRPr="007F543C" w:rsidRDefault="001065FE" w:rsidP="002B7CAA">
      <w:pPr>
        <w:ind w:left="1440"/>
        <w:rPr>
          <w:b/>
          <w:bCs/>
        </w:rPr>
      </w:pPr>
      <w:r w:rsidRPr="007F543C">
        <w:rPr>
          <w:b/>
          <w:bCs/>
        </w:rPr>
        <w:t xml:space="preserve">Information Session with </w:t>
      </w:r>
      <w:r w:rsidR="002B7CAA" w:rsidRPr="007F543C">
        <w:rPr>
          <w:b/>
          <w:bCs/>
        </w:rPr>
        <w:t>Eric C. Mitchell</w:t>
      </w:r>
      <w:r w:rsidRPr="007F543C">
        <w:rPr>
          <w:b/>
          <w:bCs/>
        </w:rPr>
        <w:t xml:space="preserve">, </w:t>
      </w:r>
      <w:r w:rsidR="002B7CAA" w:rsidRPr="007F543C">
        <w:rPr>
          <w:b/>
          <w:bCs/>
        </w:rPr>
        <w:t>Eric C. Mitchell &amp; Associates, Inc.</w:t>
      </w:r>
      <w:r w:rsidR="007F543C">
        <w:rPr>
          <w:b/>
          <w:bCs/>
        </w:rPr>
        <w:t xml:space="preserve">, </w:t>
      </w:r>
      <w:r w:rsidRPr="007F543C">
        <w:rPr>
          <w:b/>
          <w:bCs/>
        </w:rPr>
        <w:t xml:space="preserve">re: Conceptual Subdivision Plan, </w:t>
      </w:r>
      <w:r w:rsidR="002B7CAA" w:rsidRPr="007F543C">
        <w:rPr>
          <w:b/>
          <w:bCs/>
        </w:rPr>
        <w:t>Joseph Comeau III</w:t>
      </w:r>
      <w:r w:rsidRPr="007F543C">
        <w:rPr>
          <w:b/>
          <w:bCs/>
        </w:rPr>
        <w:t>, Tax Map/Lot #</w:t>
      </w:r>
      <w:r w:rsidR="002B7CAA" w:rsidRPr="007F543C">
        <w:rPr>
          <w:b/>
          <w:bCs/>
        </w:rPr>
        <w:t>2/65</w:t>
      </w:r>
      <w:r w:rsidR="007F543C">
        <w:rPr>
          <w:b/>
          <w:bCs/>
        </w:rPr>
        <w:t>,</w:t>
      </w:r>
      <w:r w:rsidR="002B7CAA" w:rsidRPr="007F543C">
        <w:rPr>
          <w:b/>
          <w:bCs/>
        </w:rPr>
        <w:t xml:space="preserve"> Davis Lane and Wright Drive.</w:t>
      </w:r>
    </w:p>
    <w:p w14:paraId="175E95C6" w14:textId="77777777" w:rsidR="0050426A" w:rsidRPr="009F5ED5" w:rsidRDefault="0050426A" w:rsidP="002F7E4F">
      <w:pPr>
        <w:ind w:right="-630"/>
      </w:pPr>
    </w:p>
    <w:p w14:paraId="7D508224" w14:textId="19616CCD" w:rsidR="002F7E4F" w:rsidRPr="009F5ED5" w:rsidRDefault="006C5ACE" w:rsidP="002F7E4F">
      <w:pPr>
        <w:ind w:right="-630"/>
      </w:pPr>
      <w:r w:rsidRPr="009F5ED5">
        <w:rPr>
          <w:b/>
          <w:bCs/>
        </w:rPr>
        <w:tab/>
      </w:r>
      <w:r w:rsidR="002F7E4F" w:rsidRPr="009F5ED5">
        <w:tab/>
      </w:r>
      <w:r w:rsidR="009253B6" w:rsidRPr="009F5ED5">
        <w:t xml:space="preserve">Miscellaneous business that may come before the Board and/or Planning Board </w:t>
      </w:r>
      <w:r w:rsidR="0050426A" w:rsidRPr="009F5ED5">
        <w:tab/>
      </w:r>
      <w:r w:rsidR="0050426A" w:rsidRPr="009F5ED5">
        <w:tab/>
      </w:r>
      <w:r w:rsidR="0050426A" w:rsidRPr="009F5ED5">
        <w:tab/>
      </w:r>
      <w:r w:rsidR="001B3D5F" w:rsidRPr="009F5ED5">
        <w:t>discussions.</w:t>
      </w:r>
    </w:p>
    <w:p w14:paraId="6074F160" w14:textId="77777777" w:rsidR="004954A6" w:rsidRPr="009F5ED5" w:rsidRDefault="004954A6" w:rsidP="002F7E4F">
      <w:pPr>
        <w:ind w:right="-630"/>
      </w:pPr>
    </w:p>
    <w:p w14:paraId="0B25D34E" w14:textId="5B3B522A" w:rsidR="00AE378C" w:rsidRPr="009F5ED5" w:rsidRDefault="001969D1" w:rsidP="00151D33">
      <w:r w:rsidRPr="009F5ED5">
        <w:t>2</w:t>
      </w:r>
      <w:r w:rsidR="002F7E4F" w:rsidRPr="009F5ED5">
        <w:t>/</w:t>
      </w:r>
      <w:r w:rsidR="00E014B3" w:rsidRPr="009F5ED5">
        <w:t>1</w:t>
      </w:r>
      <w:r w:rsidR="004954A6" w:rsidRPr="009F5ED5">
        <w:t>6</w:t>
      </w:r>
      <w:r w:rsidR="002F7E4F" w:rsidRPr="009F5ED5">
        <w:t>/2</w:t>
      </w:r>
      <w:r w:rsidR="00E014B3" w:rsidRPr="009F5ED5">
        <w:t>4</w:t>
      </w:r>
      <w:r w:rsidR="002F7E4F" w:rsidRPr="009F5ED5">
        <w:t xml:space="preserve"> </w:t>
      </w:r>
      <w:r w:rsidR="004E3058" w:rsidRPr="009F5ED5">
        <w:t xml:space="preserve"> </w:t>
      </w:r>
      <w:r w:rsidR="002F7E4F" w:rsidRPr="009F5ED5">
        <w:t>SF</w:t>
      </w:r>
      <w:r w:rsidR="009253B6" w:rsidRPr="009F5ED5">
        <w:t>M</w:t>
      </w:r>
      <w:r w:rsidR="002F7E4F" w:rsidRPr="009F5ED5">
        <w:t>/</w:t>
      </w:r>
    </w:p>
    <w:sectPr w:rsidR="00AE378C" w:rsidRPr="009F5ED5" w:rsidSect="00E21EED">
      <w:footerReference w:type="even" r:id="rId11"/>
      <w:footerReference w:type="default" r:id="rId12"/>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66234"/>
    <w:rsid w:val="00090788"/>
    <w:rsid w:val="00091F94"/>
    <w:rsid w:val="00096A5A"/>
    <w:rsid w:val="000B0502"/>
    <w:rsid w:val="000B1C31"/>
    <w:rsid w:val="000B5C85"/>
    <w:rsid w:val="000C3899"/>
    <w:rsid w:val="000C609D"/>
    <w:rsid w:val="000D1A3C"/>
    <w:rsid w:val="000E5866"/>
    <w:rsid w:val="00102566"/>
    <w:rsid w:val="001065FE"/>
    <w:rsid w:val="00114F33"/>
    <w:rsid w:val="001219B2"/>
    <w:rsid w:val="00151D33"/>
    <w:rsid w:val="00164A6C"/>
    <w:rsid w:val="0016547A"/>
    <w:rsid w:val="0017381B"/>
    <w:rsid w:val="0019066B"/>
    <w:rsid w:val="001969D1"/>
    <w:rsid w:val="001A7906"/>
    <w:rsid w:val="001B32F9"/>
    <w:rsid w:val="001B3D5F"/>
    <w:rsid w:val="001B47B0"/>
    <w:rsid w:val="001B550D"/>
    <w:rsid w:val="001B6402"/>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B7CAA"/>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20238"/>
    <w:rsid w:val="00536E07"/>
    <w:rsid w:val="00557939"/>
    <w:rsid w:val="00574802"/>
    <w:rsid w:val="00584E52"/>
    <w:rsid w:val="005937B4"/>
    <w:rsid w:val="005A3C65"/>
    <w:rsid w:val="005B452B"/>
    <w:rsid w:val="005B6F82"/>
    <w:rsid w:val="005C4416"/>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712B6"/>
    <w:rsid w:val="007738AB"/>
    <w:rsid w:val="007D0E19"/>
    <w:rsid w:val="007D3E9A"/>
    <w:rsid w:val="007E1285"/>
    <w:rsid w:val="007E12B9"/>
    <w:rsid w:val="007E2805"/>
    <w:rsid w:val="007E4B10"/>
    <w:rsid w:val="007E78C9"/>
    <w:rsid w:val="007F543C"/>
    <w:rsid w:val="007F5B7D"/>
    <w:rsid w:val="008107A2"/>
    <w:rsid w:val="00827768"/>
    <w:rsid w:val="00864580"/>
    <w:rsid w:val="00893134"/>
    <w:rsid w:val="008B2741"/>
    <w:rsid w:val="008C15CC"/>
    <w:rsid w:val="008C16F8"/>
    <w:rsid w:val="008C308E"/>
    <w:rsid w:val="008E1FA4"/>
    <w:rsid w:val="008E3540"/>
    <w:rsid w:val="008F7618"/>
    <w:rsid w:val="00912B8E"/>
    <w:rsid w:val="0092453E"/>
    <w:rsid w:val="009253B6"/>
    <w:rsid w:val="009464CB"/>
    <w:rsid w:val="00973ACF"/>
    <w:rsid w:val="00982FF5"/>
    <w:rsid w:val="009B16CA"/>
    <w:rsid w:val="009C1A42"/>
    <w:rsid w:val="009C3A1B"/>
    <w:rsid w:val="009F5ED5"/>
    <w:rsid w:val="00A04460"/>
    <w:rsid w:val="00A04CC5"/>
    <w:rsid w:val="00A059D0"/>
    <w:rsid w:val="00A07225"/>
    <w:rsid w:val="00A07AD2"/>
    <w:rsid w:val="00A16C48"/>
    <w:rsid w:val="00A20D82"/>
    <w:rsid w:val="00A260B1"/>
    <w:rsid w:val="00A36721"/>
    <w:rsid w:val="00A40DB3"/>
    <w:rsid w:val="00A8383A"/>
    <w:rsid w:val="00A90B94"/>
    <w:rsid w:val="00A9622D"/>
    <w:rsid w:val="00AA7671"/>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7705"/>
    <w:rsid w:val="00BE3811"/>
    <w:rsid w:val="00BE52C1"/>
    <w:rsid w:val="00BF7B67"/>
    <w:rsid w:val="00C44F70"/>
    <w:rsid w:val="00C53459"/>
    <w:rsid w:val="00C6236D"/>
    <w:rsid w:val="00C70FEC"/>
    <w:rsid w:val="00C96DA0"/>
    <w:rsid w:val="00CB2EF3"/>
    <w:rsid w:val="00CB5207"/>
    <w:rsid w:val="00CC24DA"/>
    <w:rsid w:val="00CC4D79"/>
    <w:rsid w:val="00CC5F4B"/>
    <w:rsid w:val="00CE22EA"/>
    <w:rsid w:val="00CF03D3"/>
    <w:rsid w:val="00CF26D2"/>
    <w:rsid w:val="00D20592"/>
    <w:rsid w:val="00D251A3"/>
    <w:rsid w:val="00D3413B"/>
    <w:rsid w:val="00D361BD"/>
    <w:rsid w:val="00D63868"/>
    <w:rsid w:val="00D76AAA"/>
    <w:rsid w:val="00D80876"/>
    <w:rsid w:val="00D80986"/>
    <w:rsid w:val="00D811A4"/>
    <w:rsid w:val="00D818B6"/>
    <w:rsid w:val="00DB2386"/>
    <w:rsid w:val="00DC0B4C"/>
    <w:rsid w:val="00DD2BE9"/>
    <w:rsid w:val="00DD480C"/>
    <w:rsid w:val="00DE0F36"/>
    <w:rsid w:val="00DE5633"/>
    <w:rsid w:val="00DF5A2C"/>
    <w:rsid w:val="00E014B3"/>
    <w:rsid w:val="00E15684"/>
    <w:rsid w:val="00E16130"/>
    <w:rsid w:val="00E21E1E"/>
    <w:rsid w:val="00E21EED"/>
    <w:rsid w:val="00E37B49"/>
    <w:rsid w:val="00E85271"/>
    <w:rsid w:val="00E908A0"/>
    <w:rsid w:val="00E93477"/>
    <w:rsid w:val="00EA2DBF"/>
    <w:rsid w:val="00EB61A2"/>
    <w:rsid w:val="00F07537"/>
    <w:rsid w:val="00F135DF"/>
    <w:rsid w:val="00F22455"/>
    <w:rsid w:val="00F272FB"/>
    <w:rsid w:val="00F40BEE"/>
    <w:rsid w:val="00F41B2E"/>
    <w:rsid w:val="00F61075"/>
    <w:rsid w:val="00F611B4"/>
    <w:rsid w:val="00F85FD5"/>
    <w:rsid w:val="00F905E4"/>
    <w:rsid w:val="00FA03AF"/>
    <w:rsid w:val="00FA1457"/>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ONBTH-File1\planning\files\1431-sub-plan-agenda" TargetMode="External"/><Relationship Id="rId4" Type="http://schemas.openxmlformats.org/officeDocument/2006/relationships/settings" Target="settings.xml"/><Relationship Id="rId9" Type="http://schemas.openxmlformats.org/officeDocument/2006/relationships/hyperlink" Target="file:///\\TONBTH-File1\planning\files\1431-sub-plan-age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1720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1961</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8</cp:revision>
  <cp:lastPrinted>2024-02-13T14:53:00Z</cp:lastPrinted>
  <dcterms:created xsi:type="dcterms:W3CDTF">2024-01-10T12:57:00Z</dcterms:created>
  <dcterms:modified xsi:type="dcterms:W3CDTF">2024-02-13T14:55:00Z</dcterms:modified>
</cp:coreProperties>
</file>