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7BC57482"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93E79" w:rsidRPr="005E3BFC">
        <w:rPr>
          <w:color w:val="000000"/>
        </w:rPr>
        <w:t xml:space="preserve">Peter Hogan, </w:t>
      </w:r>
      <w:r w:rsidR="00E87F89">
        <w:rPr>
          <w:color w:val="000000"/>
        </w:rPr>
        <w:t xml:space="preserve">Ed Carroll, Amy Sanders, </w:t>
      </w:r>
      <w:r w:rsidR="002534F7">
        <w:rPr>
          <w:color w:val="000000"/>
        </w:rPr>
        <w:t xml:space="preserve">Kary Jencks – Board of Selectmen ex-officio, </w:t>
      </w:r>
      <w:r w:rsidR="009C7571" w:rsidRPr="005E3BFC">
        <w:rPr>
          <w:color w:val="000000"/>
        </w:rPr>
        <w:t>Ashley McQuade</w:t>
      </w:r>
      <w:r w:rsidR="002534F7">
        <w:rPr>
          <w:color w:val="000000"/>
        </w:rPr>
        <w:t>, and Scott Chouinard (alternate).</w:t>
      </w:r>
    </w:p>
    <w:p w14:paraId="3AD9B556" w14:textId="21B9E7D6" w:rsidR="00E87F89" w:rsidRPr="005E3BFC" w:rsidRDefault="00E87F89" w:rsidP="001F2D74">
      <w:pPr>
        <w:pBdr>
          <w:top w:val="nil"/>
          <w:left w:val="nil"/>
          <w:bottom w:val="nil"/>
          <w:right w:val="nil"/>
          <w:between w:val="nil"/>
        </w:pBdr>
        <w:rPr>
          <w:color w:val="000000"/>
        </w:rPr>
      </w:pPr>
      <w:r>
        <w:rPr>
          <w:color w:val="000000"/>
        </w:rPr>
        <w:t xml:space="preserve">Staff present: Shannon Silver, Community Development Director </w:t>
      </w:r>
    </w:p>
    <w:p w14:paraId="37395069" w14:textId="77777777" w:rsidR="001F2D74" w:rsidRDefault="001F2D74" w:rsidP="001F2D74">
      <w:pPr>
        <w:pBdr>
          <w:top w:val="nil"/>
          <w:left w:val="nil"/>
          <w:bottom w:val="nil"/>
          <w:right w:val="nil"/>
          <w:between w:val="nil"/>
        </w:pBdr>
        <w:rPr>
          <w:color w:val="000000"/>
        </w:rPr>
      </w:pPr>
    </w:p>
    <w:p w14:paraId="69E88C8F" w14:textId="50B71CFC" w:rsidR="00382109" w:rsidRDefault="002C6200" w:rsidP="00B24594">
      <w:pPr>
        <w:pStyle w:val="NormalWeb"/>
        <w:spacing w:before="0" w:beforeAutospacing="0" w:after="0" w:afterAutospacing="0"/>
        <w:rPr>
          <w:color w:val="000000"/>
        </w:rPr>
      </w:pPr>
      <w:r>
        <w:rPr>
          <w:color w:val="000000"/>
        </w:rPr>
        <w:t>Peter Hogan</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44E5F17C" w14:textId="729D13F5" w:rsidR="00FF5A07" w:rsidRPr="00FF5A07" w:rsidRDefault="00FF5A07" w:rsidP="00FF5A07">
      <w:pPr>
        <w:rPr>
          <w:b/>
          <w:bCs/>
        </w:rPr>
      </w:pPr>
      <w:r w:rsidRPr="00FF5A07">
        <w:rPr>
          <w:b/>
          <w:bCs/>
        </w:rPr>
        <w:t xml:space="preserve">SIZEMORE, PAUL D.  (OWNER)                   </w:t>
      </w:r>
    </w:p>
    <w:p w14:paraId="2D3D5D7D" w14:textId="77777777" w:rsidR="00FF5A07" w:rsidRPr="00FF5A07" w:rsidRDefault="00FF5A07" w:rsidP="00FF5A07">
      <w:pPr>
        <w:rPr>
          <w:b/>
          <w:bCs/>
        </w:rPr>
      </w:pPr>
      <w:r w:rsidRPr="00FF5A07">
        <w:rPr>
          <w:b/>
          <w:bCs/>
        </w:rPr>
        <w:t>SIZEMORE TRUCK &amp; AUTO (APPLICANT)</w:t>
      </w:r>
      <w:r w:rsidRPr="00FF5A07">
        <w:rPr>
          <w:b/>
          <w:bCs/>
        </w:rPr>
        <w:tab/>
        <w:t xml:space="preserve">           </w:t>
      </w:r>
    </w:p>
    <w:p w14:paraId="4BDD9432" w14:textId="474E9881" w:rsidR="00FF5A07" w:rsidRPr="00FF5A07" w:rsidRDefault="00FF5A07" w:rsidP="00FF5A07">
      <w:pPr>
        <w:rPr>
          <w:b/>
          <w:bCs/>
          <w:color w:val="FF0000"/>
        </w:rPr>
      </w:pPr>
      <w:r w:rsidRPr="00FF5A07">
        <w:rPr>
          <w:b/>
          <w:bCs/>
        </w:rPr>
        <w:t>TF MORAN INC., MICHAEL R. DALHBERG (AGENT)</w:t>
      </w:r>
    </w:p>
    <w:p w14:paraId="0E8B18C9" w14:textId="77777777" w:rsidR="00FF5A07" w:rsidRPr="00476E39" w:rsidRDefault="005372DE" w:rsidP="00FF5A07">
      <w:pPr>
        <w:rPr>
          <w:color w:val="0066FF"/>
          <w:u w:val="single"/>
        </w:rPr>
      </w:pPr>
      <w:hyperlink r:id="rId9" w:history="1">
        <w:r w:rsidR="00FF5A07" w:rsidRPr="00476E39">
          <w:rPr>
            <w:rStyle w:val="Hyperlink"/>
          </w:rPr>
          <w:t>Compliance Hearing/Major NRSPR/Expansion of Vehicle/Truck Sales &amp; Service Commercial Business</w:t>
        </w:r>
      </w:hyperlink>
      <w:r w:rsidR="00FF5A07" w:rsidRPr="00476E39">
        <w:rPr>
          <w:color w:val="0066FF"/>
          <w:u w:val="single"/>
        </w:rPr>
        <w:t xml:space="preserve"> </w:t>
      </w:r>
    </w:p>
    <w:p w14:paraId="0942899A" w14:textId="048382FD" w:rsidR="00FF5A07" w:rsidRPr="00476E39" w:rsidRDefault="00FF5A07" w:rsidP="00FF5A07">
      <w:r w:rsidRPr="00476E39">
        <w:t>Location:  150 Weare Road (aka NH Route 77)</w:t>
      </w:r>
    </w:p>
    <w:p w14:paraId="58A57D5C" w14:textId="10C76554" w:rsidR="00FF5A07" w:rsidRPr="00476E39" w:rsidRDefault="00FF5A07" w:rsidP="00FF5A07">
      <w:r w:rsidRPr="00476E39">
        <w:t>Tax Map/Lot #(s) 5/29-1</w:t>
      </w:r>
    </w:p>
    <w:p w14:paraId="7C65F53E" w14:textId="4302865E" w:rsidR="00FF5A07" w:rsidRDefault="00FF5A07" w:rsidP="00FF5A07">
      <w:r w:rsidRPr="00476E39">
        <w:t xml:space="preserve">Commercial “COM” District </w:t>
      </w:r>
    </w:p>
    <w:p w14:paraId="773D00A1" w14:textId="5A17C195" w:rsidR="00BD1BC6" w:rsidRPr="00FF5A07" w:rsidRDefault="00FF5A07" w:rsidP="00FF5A07">
      <w:pPr>
        <w:rPr>
          <w:b/>
          <w:bCs/>
          <w:color w:val="FF0000"/>
        </w:rPr>
      </w:pPr>
      <w:r w:rsidRPr="00FF5A07">
        <w:rPr>
          <w:b/>
          <w:bCs/>
          <w:color w:val="FF0000"/>
        </w:rPr>
        <w:t>POSTPONED To February 27, 2024</w:t>
      </w:r>
    </w:p>
    <w:p w14:paraId="67D6800A" w14:textId="77777777" w:rsidR="00F1680F" w:rsidRDefault="00F1680F" w:rsidP="00F1680F">
      <w:pPr>
        <w:pBdr>
          <w:top w:val="nil"/>
          <w:left w:val="nil"/>
          <w:bottom w:val="nil"/>
          <w:right w:val="nil"/>
          <w:between w:val="nil"/>
        </w:pBdr>
      </w:pPr>
    </w:p>
    <w:p w14:paraId="392E497D" w14:textId="52CA64DD" w:rsidR="00E87F89" w:rsidRDefault="00E87F89" w:rsidP="00F1680F">
      <w:pPr>
        <w:pBdr>
          <w:top w:val="nil"/>
          <w:left w:val="nil"/>
          <w:bottom w:val="nil"/>
          <w:right w:val="nil"/>
          <w:between w:val="nil"/>
        </w:pBdr>
        <w:rPr>
          <w:b/>
          <w:bCs/>
        </w:rPr>
      </w:pPr>
      <w:r>
        <w:t>This item was postponed until February 27, 2024</w:t>
      </w:r>
    </w:p>
    <w:p w14:paraId="16FE093F" w14:textId="77777777" w:rsidR="004B12AD" w:rsidRDefault="004B12AD" w:rsidP="00BD1BC6">
      <w:pPr>
        <w:rPr>
          <w:b/>
          <w:bCs/>
          <w:i/>
          <w:iCs/>
          <w:color w:val="000000"/>
        </w:rPr>
      </w:pPr>
    </w:p>
    <w:p w14:paraId="376665F4" w14:textId="77777777" w:rsidR="00BD1BC6" w:rsidRPr="00BD1BC6" w:rsidRDefault="00BD1BC6" w:rsidP="00BD1BC6">
      <w:pPr>
        <w:rPr>
          <w:u w:val="single"/>
        </w:rPr>
      </w:pPr>
      <w:r w:rsidRPr="00BD1BC6">
        <w:rPr>
          <w:rFonts w:ascii="TimesNewRomanPS" w:hAnsi="TimesNewRomanPS"/>
          <w:b/>
          <w:bCs/>
          <w:u w:val="single"/>
        </w:rPr>
        <w:t>EVERSOURCE ENERGY (OWNER)</w:t>
      </w:r>
      <w:r w:rsidRPr="00BD1BC6">
        <w:rPr>
          <w:rFonts w:ascii="TimesNewRomanPS" w:hAnsi="TimesNewRomanPS"/>
          <w:b/>
          <w:bCs/>
          <w:u w:val="single"/>
        </w:rPr>
        <w:br/>
        <w:t>GZA GEOENVIRONMENTAL, INC. (APPLICANT)</w:t>
      </w:r>
      <w:r w:rsidRPr="00BD1BC6">
        <w:rPr>
          <w:rFonts w:ascii="TimesNewRomanPS" w:hAnsi="TimesNewRomanPS"/>
          <w:b/>
          <w:bCs/>
          <w:u w:val="single"/>
        </w:rPr>
        <w:br/>
      </w:r>
      <w:r w:rsidRPr="00BD1BC6">
        <w:rPr>
          <w:u w:val="single"/>
        </w:rPr>
        <w:t xml:space="preserve">Submission of Application/Public Hearing/CUP/utility pole replacement </w:t>
      </w:r>
    </w:p>
    <w:p w14:paraId="311F3B0A" w14:textId="0EA7F749" w:rsidR="00BD1BC6" w:rsidRDefault="00BD1BC6" w:rsidP="00BD1BC6">
      <w:r>
        <w:t>Location: Riverdale &amp; North Mast Roads</w:t>
      </w:r>
      <w:r>
        <w:br/>
        <w:t xml:space="preserve">Residential-Agricultural “R-A” District &amp; Small Scaled Commercial “COM” District </w:t>
      </w:r>
    </w:p>
    <w:p w14:paraId="5DD9D191" w14:textId="32996EC6" w:rsidR="00FF5A07" w:rsidRPr="00476E39" w:rsidRDefault="00FF5A07" w:rsidP="00FF5A07">
      <w:pPr>
        <w:rPr>
          <w:b/>
        </w:rPr>
      </w:pPr>
      <w:r w:rsidRPr="00476E39">
        <w:rPr>
          <w:b/>
        </w:rPr>
        <w:t>Adjourn</w:t>
      </w:r>
      <w:r>
        <w:rPr>
          <w:b/>
        </w:rPr>
        <w:t>ed</w:t>
      </w:r>
      <w:r w:rsidRPr="00476E39">
        <w:rPr>
          <w:b/>
        </w:rPr>
        <w:t xml:space="preserve"> from October 24, 2023</w:t>
      </w:r>
    </w:p>
    <w:p w14:paraId="604A5DFC" w14:textId="77777777" w:rsidR="00BD1BC6" w:rsidRDefault="00BD1BC6" w:rsidP="00B24594">
      <w:pPr>
        <w:pStyle w:val="NormalWeb"/>
        <w:spacing w:before="0" w:beforeAutospacing="0" w:after="0" w:afterAutospacing="0"/>
        <w:rPr>
          <w:color w:val="000000"/>
        </w:rPr>
      </w:pPr>
    </w:p>
    <w:p w14:paraId="5D360241" w14:textId="7A9877DC" w:rsidR="004B12AD" w:rsidRDefault="004B12AD" w:rsidP="00FF5A07">
      <w:pPr>
        <w:pStyle w:val="NormalWeb"/>
        <w:spacing w:before="0" w:beforeAutospacing="0" w:after="0" w:afterAutospacing="0"/>
        <w:rPr>
          <w:color w:val="000000"/>
        </w:rPr>
      </w:pPr>
      <w:r>
        <w:rPr>
          <w:color w:val="000000"/>
        </w:rPr>
        <w:t xml:space="preserve">Lindsey White, GZA GeoEnvironmental Inc., </w:t>
      </w:r>
      <w:r w:rsidR="00E87F89">
        <w:rPr>
          <w:color w:val="000000"/>
        </w:rPr>
        <w:t xml:space="preserve">stated that the financial security is proposed in the amount of $7,511.02. It was noted that this work will likely be done in Spring 2024, as opposed to Fall 2024. </w:t>
      </w:r>
    </w:p>
    <w:p w14:paraId="5CC5ED48" w14:textId="77777777" w:rsidR="00E87F89" w:rsidRDefault="00E87F89" w:rsidP="00FF5A07">
      <w:pPr>
        <w:pStyle w:val="NormalWeb"/>
        <w:spacing w:before="0" w:beforeAutospacing="0" w:after="0" w:afterAutospacing="0"/>
        <w:rPr>
          <w:color w:val="000000"/>
        </w:rPr>
      </w:pPr>
    </w:p>
    <w:p w14:paraId="57FC5B6F" w14:textId="70B26453" w:rsidR="00E87F89" w:rsidRPr="00DE23A6" w:rsidRDefault="00E87F89" w:rsidP="00E87F89">
      <w:pPr>
        <w:ind w:left="720"/>
      </w:pPr>
      <w:r>
        <w:rPr>
          <w:b/>
          <w:bCs/>
        </w:rPr>
        <w:t>Amy Sanders</w:t>
      </w:r>
      <w:r w:rsidRPr="00EA0432">
        <w:rPr>
          <w:b/>
          <w:bCs/>
        </w:rPr>
        <w:t xml:space="preserve"> move</w:t>
      </w:r>
      <w:r>
        <w:rPr>
          <w:b/>
          <w:bCs/>
        </w:rPr>
        <w:t>d to accept the application as complete.</w:t>
      </w:r>
      <w:r w:rsidRPr="00EA0432">
        <w:rPr>
          <w:b/>
          <w:bCs/>
        </w:rPr>
        <w:t xml:space="preserve"> Seconded </w:t>
      </w:r>
      <w:r>
        <w:rPr>
          <w:b/>
          <w:bCs/>
        </w:rPr>
        <w:t>by Ashley McQuade.</w:t>
      </w:r>
    </w:p>
    <w:p w14:paraId="5EA4F943" w14:textId="7596033F" w:rsidR="00E87F89" w:rsidRDefault="00E87F89" w:rsidP="00E87F89">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2795C01F" w14:textId="77777777" w:rsidR="00E87F89" w:rsidRDefault="00E87F89" w:rsidP="00E87F89">
      <w:pPr>
        <w:pBdr>
          <w:top w:val="nil"/>
          <w:left w:val="nil"/>
          <w:bottom w:val="nil"/>
          <w:right w:val="nil"/>
          <w:between w:val="nil"/>
        </w:pBdr>
        <w:ind w:left="720"/>
        <w:rPr>
          <w:b/>
          <w:bCs/>
        </w:rPr>
      </w:pPr>
    </w:p>
    <w:p w14:paraId="2DE03C97" w14:textId="1EF4AC4F" w:rsidR="00E87F89" w:rsidRPr="00E87F89" w:rsidRDefault="00E87F89" w:rsidP="00E87F89">
      <w:pPr>
        <w:pBdr>
          <w:top w:val="nil"/>
          <w:left w:val="nil"/>
          <w:bottom w:val="nil"/>
          <w:right w:val="nil"/>
          <w:between w:val="nil"/>
        </w:pBdr>
      </w:pPr>
      <w:r>
        <w:t>There was discussion that, regarding the c</w:t>
      </w:r>
      <w:r w:rsidRPr="00E87F89">
        <w:t>onditions precedent</w:t>
      </w:r>
      <w:r>
        <w:t>,</w:t>
      </w:r>
      <w:r w:rsidRPr="00E87F89">
        <w:t xml:space="preserve"> a check for the security amount </w:t>
      </w:r>
      <w:r>
        <w:t>and any additional permits needed will</w:t>
      </w:r>
      <w:r w:rsidRPr="00E87F89">
        <w:t xml:space="preserve"> be submitted by </w:t>
      </w:r>
      <w:r>
        <w:t xml:space="preserve">January 31, 2024. The conditions subsequent date was discussed as being </w:t>
      </w:r>
      <w:r w:rsidR="005919E4">
        <w:t>March 31, 2025.</w:t>
      </w:r>
    </w:p>
    <w:p w14:paraId="1923130D" w14:textId="77777777" w:rsidR="00E87F89" w:rsidRDefault="00E87F89" w:rsidP="00E87F89">
      <w:pPr>
        <w:pBdr>
          <w:top w:val="nil"/>
          <w:left w:val="nil"/>
          <w:bottom w:val="nil"/>
          <w:right w:val="nil"/>
          <w:between w:val="nil"/>
        </w:pBdr>
        <w:ind w:left="720"/>
        <w:rPr>
          <w:b/>
          <w:bCs/>
        </w:rPr>
      </w:pPr>
    </w:p>
    <w:p w14:paraId="5687B2B1" w14:textId="38E4B25D" w:rsidR="00E87F89" w:rsidRPr="00DE23A6" w:rsidRDefault="00E87F89" w:rsidP="00E87F89">
      <w:pPr>
        <w:ind w:left="720"/>
      </w:pPr>
      <w:r>
        <w:rPr>
          <w:b/>
          <w:bCs/>
        </w:rPr>
        <w:t>Amy Sanders</w:t>
      </w:r>
      <w:r w:rsidRPr="00EA0432">
        <w:rPr>
          <w:b/>
          <w:bCs/>
        </w:rPr>
        <w:t xml:space="preserve"> move</w:t>
      </w:r>
      <w:r>
        <w:rPr>
          <w:b/>
          <w:bCs/>
        </w:rPr>
        <w:t xml:space="preserve">d to approve Eversource Energy’s Conditional Use Permit for </w:t>
      </w:r>
      <w:r w:rsidR="005919E4">
        <w:rPr>
          <w:b/>
          <w:bCs/>
        </w:rPr>
        <w:t>W</w:t>
      </w:r>
      <w:r>
        <w:rPr>
          <w:b/>
          <w:bCs/>
        </w:rPr>
        <w:t xml:space="preserve">etland and </w:t>
      </w:r>
      <w:r w:rsidR="005919E4">
        <w:rPr>
          <w:b/>
          <w:bCs/>
        </w:rPr>
        <w:t>S</w:t>
      </w:r>
      <w:r>
        <w:rPr>
          <w:b/>
          <w:bCs/>
        </w:rPr>
        <w:t xml:space="preserve">tream </w:t>
      </w:r>
      <w:r w:rsidR="005919E4">
        <w:rPr>
          <w:b/>
          <w:bCs/>
        </w:rPr>
        <w:t>C</w:t>
      </w:r>
      <w:r>
        <w:rPr>
          <w:b/>
          <w:bCs/>
        </w:rPr>
        <w:t xml:space="preserve">orridor </w:t>
      </w:r>
      <w:r w:rsidR="005919E4">
        <w:rPr>
          <w:b/>
          <w:bCs/>
        </w:rPr>
        <w:t xml:space="preserve">District </w:t>
      </w:r>
      <w:r>
        <w:rPr>
          <w:b/>
          <w:bCs/>
        </w:rPr>
        <w:t xml:space="preserve">impacts with the conditions precedent and subsequent, as </w:t>
      </w:r>
      <w:r w:rsidR="005919E4">
        <w:rPr>
          <w:b/>
          <w:bCs/>
        </w:rPr>
        <w:t>stated</w:t>
      </w:r>
      <w:r>
        <w:rPr>
          <w:b/>
          <w:bCs/>
        </w:rPr>
        <w:t>.</w:t>
      </w:r>
      <w:r w:rsidRPr="00EA0432">
        <w:rPr>
          <w:b/>
          <w:bCs/>
        </w:rPr>
        <w:t xml:space="preserve"> Seconded </w:t>
      </w:r>
      <w:r>
        <w:rPr>
          <w:b/>
          <w:bCs/>
        </w:rPr>
        <w:t xml:space="preserve">by </w:t>
      </w:r>
      <w:r w:rsidR="005919E4">
        <w:rPr>
          <w:b/>
          <w:bCs/>
        </w:rPr>
        <w:t>Ed Carroll</w:t>
      </w:r>
      <w:r>
        <w:rPr>
          <w:b/>
          <w:bCs/>
        </w:rPr>
        <w:t>.</w:t>
      </w:r>
    </w:p>
    <w:p w14:paraId="17295251" w14:textId="1BB46BD5" w:rsidR="00E87F89" w:rsidRPr="00E87F89" w:rsidRDefault="00E87F89" w:rsidP="00E87F89">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BFFB839" w14:textId="77777777" w:rsidR="00FF5A07" w:rsidRDefault="00FF5A07" w:rsidP="00FF5A07">
      <w:pPr>
        <w:pStyle w:val="NormalWeb"/>
        <w:spacing w:before="0" w:beforeAutospacing="0" w:after="0" w:afterAutospacing="0"/>
        <w:rPr>
          <w:color w:val="000000"/>
        </w:rPr>
      </w:pPr>
    </w:p>
    <w:p w14:paraId="17CF7A1D" w14:textId="77777777" w:rsidR="00FF5A07" w:rsidRPr="00476E39" w:rsidRDefault="00FF5A07" w:rsidP="00FF5A07">
      <w:pPr>
        <w:ind w:right="-630"/>
        <w:jc w:val="both"/>
        <w:rPr>
          <w:b/>
          <w:bCs/>
        </w:rPr>
      </w:pPr>
      <w:r w:rsidRPr="00476E39">
        <w:rPr>
          <w:b/>
          <w:bCs/>
        </w:rPr>
        <w:t>NEW BOSTON SELF STORAGE, LLC (OWNER)</w:t>
      </w:r>
    </w:p>
    <w:p w14:paraId="6FEEDBBC" w14:textId="77777777" w:rsidR="00FF5A07" w:rsidRDefault="00FF5A07" w:rsidP="00FF5A07">
      <w:pPr>
        <w:ind w:right="-630"/>
        <w:jc w:val="both"/>
        <w:rPr>
          <w:b/>
          <w:bCs/>
        </w:rPr>
      </w:pPr>
      <w:r w:rsidRPr="00476E39">
        <w:rPr>
          <w:b/>
          <w:bCs/>
        </w:rPr>
        <w:t>KOHLER ENVIROMENTAL, LLC (APPLICANT)</w:t>
      </w:r>
      <w:r w:rsidRPr="00476E39">
        <w:rPr>
          <w:b/>
          <w:bCs/>
        </w:rPr>
        <w:tab/>
      </w:r>
      <w:r w:rsidRPr="00476E39">
        <w:rPr>
          <w:b/>
        </w:rPr>
        <w:t xml:space="preserve"> </w:t>
      </w:r>
    </w:p>
    <w:p w14:paraId="5C3BF38E" w14:textId="358950D5" w:rsidR="00FF5A07" w:rsidRPr="00FF5A07" w:rsidRDefault="00FF5A07" w:rsidP="00FF5A07">
      <w:pPr>
        <w:ind w:right="-630"/>
        <w:jc w:val="both"/>
        <w:rPr>
          <w:b/>
          <w:bCs/>
        </w:rPr>
      </w:pPr>
      <w:r w:rsidRPr="00476E39">
        <w:rPr>
          <w:u w:val="single"/>
        </w:rPr>
        <w:lastRenderedPageBreak/>
        <w:t>Compliance Hearing/Public Hearing/Conditional Use Permit/</w:t>
      </w:r>
      <w:r>
        <w:rPr>
          <w:u w:val="single"/>
        </w:rPr>
        <w:t>NRSPR/expansion of storage units</w:t>
      </w:r>
      <w:r w:rsidRPr="00476E39">
        <w:rPr>
          <w:u w:val="single"/>
        </w:rPr>
        <w:t xml:space="preserve">.                         </w:t>
      </w:r>
      <w:r w:rsidRPr="00476E39">
        <w:t xml:space="preserve">                  </w:t>
      </w:r>
    </w:p>
    <w:p w14:paraId="02FB73AB" w14:textId="060D0C25" w:rsidR="00FF5A07" w:rsidRPr="00476E39" w:rsidRDefault="00FF5A07" w:rsidP="00FF5A07">
      <w:pPr>
        <w:jc w:val="both"/>
      </w:pPr>
      <w:r w:rsidRPr="00476E39">
        <w:t xml:space="preserve">Location:  175 Weare Rd </w:t>
      </w:r>
    </w:p>
    <w:p w14:paraId="03911BE0" w14:textId="5E981EB4" w:rsidR="00FF5A07" w:rsidRPr="00476E39" w:rsidRDefault="00FF5A07" w:rsidP="00FF5A07">
      <w:pPr>
        <w:jc w:val="both"/>
      </w:pPr>
      <w:r w:rsidRPr="00476E39">
        <w:t>Tax Map/Lot #5/21-3</w:t>
      </w:r>
    </w:p>
    <w:p w14:paraId="6716B7D3" w14:textId="18551D89" w:rsidR="005919E4" w:rsidRDefault="00FF5A07" w:rsidP="00FF5A07">
      <w:pPr>
        <w:jc w:val="both"/>
      </w:pPr>
      <w:r w:rsidRPr="00476E39">
        <w:t>Commercial “COM” District</w:t>
      </w:r>
    </w:p>
    <w:p w14:paraId="06201B2D" w14:textId="77777777" w:rsidR="005919E4" w:rsidRDefault="005919E4" w:rsidP="00FF5A07">
      <w:pPr>
        <w:jc w:val="both"/>
      </w:pPr>
    </w:p>
    <w:p w14:paraId="07A512D9" w14:textId="77777777" w:rsidR="005919E4" w:rsidRDefault="005919E4" w:rsidP="005919E4">
      <w:pPr>
        <w:ind w:left="720"/>
        <w:rPr>
          <w:b/>
          <w:bCs/>
        </w:rPr>
      </w:pPr>
      <w:r>
        <w:rPr>
          <w:b/>
          <w:bCs/>
        </w:rPr>
        <w:t>Amy Sanders</w:t>
      </w:r>
      <w:r w:rsidRPr="00EA0432">
        <w:rPr>
          <w:b/>
          <w:bCs/>
        </w:rPr>
        <w:t xml:space="preserve"> move</w:t>
      </w:r>
      <w:r>
        <w:rPr>
          <w:b/>
          <w:bCs/>
        </w:rPr>
        <w:t>d to</w:t>
      </w:r>
      <w:r w:rsidRPr="005919E4">
        <w:rPr>
          <w:b/>
          <w:bCs/>
        </w:rPr>
        <w:t xml:space="preserve"> confirm compliance with the conditions subsequent to the</w:t>
      </w:r>
      <w:r>
        <w:rPr>
          <w:b/>
          <w:bCs/>
        </w:rPr>
        <w:t xml:space="preserve"> </w:t>
      </w:r>
      <w:r w:rsidRPr="005919E4">
        <w:rPr>
          <w:b/>
          <w:bCs/>
        </w:rPr>
        <w:t>approval of the Non-Residential Site Plan for New Boston Self Storage, LLC, for the operation of the newly added 30 x 100 sq ft self-storage building, located at 175 Weare Road, Tax Map/Lot #5/21-3 and to release the hold on the Permit to</w:t>
      </w:r>
      <w:r>
        <w:rPr>
          <w:b/>
          <w:bCs/>
        </w:rPr>
        <w:t xml:space="preserve"> </w:t>
      </w:r>
      <w:r w:rsidRPr="005919E4">
        <w:rPr>
          <w:b/>
          <w:bCs/>
        </w:rPr>
        <w:t>Operate/Certificate of Occupancy to be issued by the Building Department. </w:t>
      </w:r>
    </w:p>
    <w:p w14:paraId="4B48320F" w14:textId="6A4547B9" w:rsidR="005919E4" w:rsidRPr="005919E4" w:rsidRDefault="005919E4" w:rsidP="005919E4">
      <w:pPr>
        <w:ind w:left="720"/>
        <w:rPr>
          <w:b/>
          <w:bCs/>
        </w:rPr>
      </w:pPr>
      <w:r w:rsidRPr="005919E4">
        <w:rPr>
          <w:b/>
          <w:bCs/>
        </w:rPr>
        <w:t>AND to confirm compliance with the Conditions Subsequent to the associated</w:t>
      </w:r>
      <w:r>
        <w:rPr>
          <w:b/>
          <w:bCs/>
        </w:rPr>
        <w:t xml:space="preserve"> </w:t>
      </w:r>
      <w:r w:rsidRPr="005919E4">
        <w:rPr>
          <w:b/>
          <w:bCs/>
        </w:rPr>
        <w:t xml:space="preserve">approval of the Conditional Use Permit to extend the gravel apron into the 50' wetland setback beyond the existing footprint, located at 175 Weare Road, Tax Map/Lot </w:t>
      </w:r>
      <w:r w:rsidRPr="005919E4">
        <w:rPr>
          <w:b/>
          <w:bCs/>
          <w:i/>
          <w:iCs/>
        </w:rPr>
        <w:t>#</w:t>
      </w:r>
      <w:r w:rsidRPr="005919E4">
        <w:rPr>
          <w:b/>
          <w:bCs/>
        </w:rPr>
        <w:t>5/21-3, and release the $541.50, financial security being held for said installation. It is the applicant's responsibility to apply to the Building Department for a Permit to Operate/Certificate of Occupancy</w:t>
      </w:r>
      <w:r>
        <w:rPr>
          <w:b/>
          <w:bCs/>
        </w:rPr>
        <w:t>.</w:t>
      </w:r>
      <w:r w:rsidRPr="00EA0432">
        <w:rPr>
          <w:b/>
          <w:bCs/>
        </w:rPr>
        <w:t xml:space="preserve"> Seconded </w:t>
      </w:r>
      <w:r>
        <w:rPr>
          <w:b/>
          <w:bCs/>
        </w:rPr>
        <w:t>by Ed Carroll.</w:t>
      </w:r>
    </w:p>
    <w:p w14:paraId="22CA57B1" w14:textId="741800D5" w:rsidR="005919E4" w:rsidRPr="005919E4" w:rsidRDefault="005919E4" w:rsidP="005919E4">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6B398323" w14:textId="77777777" w:rsidR="00FF5A07" w:rsidRPr="00476E39" w:rsidRDefault="00FF5A07" w:rsidP="00FF5A07"/>
    <w:p w14:paraId="1868B866" w14:textId="77777777" w:rsidR="00FF5A07" w:rsidRPr="00FF5A07" w:rsidRDefault="00FF5A07" w:rsidP="00FF5A07">
      <w:pPr>
        <w:rPr>
          <w:b/>
          <w:bCs/>
        </w:rPr>
      </w:pPr>
      <w:r w:rsidRPr="00FF5A07">
        <w:rPr>
          <w:b/>
          <w:bCs/>
        </w:rPr>
        <w:t>Public Hearing on Proposed Zoning Ordinance Amendments</w:t>
      </w:r>
    </w:p>
    <w:p w14:paraId="0476DD14" w14:textId="620014CE" w:rsidR="00FF5A07" w:rsidRDefault="00FF5A07" w:rsidP="00FF5A07">
      <w:pPr>
        <w:pStyle w:val="BodyTextIndent"/>
      </w:pPr>
      <w:r w:rsidRPr="00476E39">
        <w:tab/>
        <w:t xml:space="preserve"> </w:t>
      </w:r>
    </w:p>
    <w:p w14:paraId="7A4A4D25" w14:textId="21C5CE53" w:rsidR="005919E4" w:rsidRPr="005919E4" w:rsidRDefault="005919E4" w:rsidP="00FF5A07">
      <w:pPr>
        <w:pStyle w:val="BodyTextIndent"/>
        <w:rPr>
          <w:b w:val="0"/>
          <w:bCs w:val="0"/>
        </w:rPr>
      </w:pPr>
      <w:r>
        <w:rPr>
          <w:b w:val="0"/>
          <w:bCs w:val="0"/>
        </w:rPr>
        <w:t xml:space="preserve">The Board reviewed the proposed Zoning Ordinance amendments. </w:t>
      </w:r>
    </w:p>
    <w:p w14:paraId="09A51FE1" w14:textId="77777777" w:rsidR="005919E4" w:rsidRDefault="005919E4" w:rsidP="00FF5A07">
      <w:pPr>
        <w:pStyle w:val="BodyTextIndent"/>
      </w:pPr>
    </w:p>
    <w:p w14:paraId="64CF5214" w14:textId="33DF56FB" w:rsidR="005919E4" w:rsidRPr="005919E4" w:rsidRDefault="005919E4" w:rsidP="005919E4">
      <w:pPr>
        <w:ind w:left="720"/>
        <w:rPr>
          <w:b/>
          <w:bCs/>
        </w:rPr>
      </w:pPr>
      <w:r>
        <w:rPr>
          <w:b/>
          <w:bCs/>
        </w:rPr>
        <w:t>Amy Sanders</w:t>
      </w:r>
      <w:r w:rsidRPr="00EA0432">
        <w:rPr>
          <w:b/>
          <w:bCs/>
        </w:rPr>
        <w:t xml:space="preserve"> move</w:t>
      </w:r>
      <w:r>
        <w:rPr>
          <w:b/>
          <w:bCs/>
        </w:rPr>
        <w:t>d to</w:t>
      </w:r>
      <w:r w:rsidRPr="005919E4">
        <w:rPr>
          <w:b/>
          <w:bCs/>
        </w:rPr>
        <w:t xml:space="preserve"> </w:t>
      </w:r>
      <w:r>
        <w:rPr>
          <w:b/>
          <w:bCs/>
        </w:rPr>
        <w:t>adjourn this item to a public hearing on January 9, 2024.</w:t>
      </w:r>
      <w:r w:rsidRPr="00EA0432">
        <w:rPr>
          <w:b/>
          <w:bCs/>
        </w:rPr>
        <w:t xml:space="preserve"> Seconded </w:t>
      </w:r>
      <w:r>
        <w:rPr>
          <w:b/>
          <w:bCs/>
        </w:rPr>
        <w:t>by Ed Carroll.</w:t>
      </w:r>
    </w:p>
    <w:p w14:paraId="008CC4C0" w14:textId="77777777" w:rsidR="005919E4" w:rsidRPr="005919E4" w:rsidRDefault="005919E4" w:rsidP="005919E4">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F65222A" w14:textId="77777777" w:rsidR="005919E4" w:rsidRDefault="005919E4" w:rsidP="005919E4">
      <w:pPr>
        <w:pStyle w:val="BodyTextIndent"/>
        <w:ind w:left="0" w:firstLine="0"/>
      </w:pPr>
    </w:p>
    <w:p w14:paraId="66DCFB30" w14:textId="77777777" w:rsidR="00FF5A07" w:rsidRPr="00FF5A07" w:rsidRDefault="00FF5A07" w:rsidP="00FF5A07">
      <w:pPr>
        <w:rPr>
          <w:b/>
          <w:bCs/>
        </w:rPr>
      </w:pPr>
      <w:r w:rsidRPr="00FF5A07">
        <w:rPr>
          <w:b/>
          <w:bCs/>
        </w:rPr>
        <w:t>Public Hearing on Proposed Floodplain Ordinance Amendments</w:t>
      </w:r>
    </w:p>
    <w:p w14:paraId="1870E13A" w14:textId="791987C1" w:rsidR="00BB5F5D" w:rsidRDefault="00FF5A07" w:rsidP="00FF5A07">
      <w:pPr>
        <w:pStyle w:val="BodyTextIndent"/>
      </w:pPr>
      <w:r w:rsidRPr="00476E39">
        <w:tab/>
        <w:t xml:space="preserve"> </w:t>
      </w:r>
    </w:p>
    <w:p w14:paraId="7DC8A039" w14:textId="7E7498D2" w:rsidR="005919E4" w:rsidRPr="005919E4" w:rsidRDefault="005919E4" w:rsidP="00FF5A07">
      <w:pPr>
        <w:pStyle w:val="BodyTextIndent"/>
        <w:rPr>
          <w:b w:val="0"/>
          <w:bCs w:val="0"/>
        </w:rPr>
      </w:pPr>
      <w:r>
        <w:rPr>
          <w:b w:val="0"/>
          <w:bCs w:val="0"/>
        </w:rPr>
        <w:t xml:space="preserve">The Board reviewed the proposed Floodplain Ordinance amendments. </w:t>
      </w:r>
    </w:p>
    <w:p w14:paraId="4593677B" w14:textId="77777777" w:rsidR="005919E4" w:rsidRDefault="005919E4" w:rsidP="00FF5A07">
      <w:pPr>
        <w:pStyle w:val="BodyTextIndent"/>
        <w:rPr>
          <w:color w:val="0000FF"/>
          <w:u w:val="single"/>
        </w:rPr>
      </w:pPr>
    </w:p>
    <w:p w14:paraId="1ED09E38" w14:textId="0FFF3B10" w:rsidR="005919E4" w:rsidRPr="005919E4" w:rsidRDefault="005919E4" w:rsidP="005919E4">
      <w:pPr>
        <w:ind w:left="720"/>
        <w:rPr>
          <w:b/>
          <w:bCs/>
        </w:rPr>
      </w:pPr>
      <w:r>
        <w:rPr>
          <w:b/>
          <w:bCs/>
        </w:rPr>
        <w:t>Amy Sanders</w:t>
      </w:r>
      <w:r w:rsidRPr="00EA0432">
        <w:rPr>
          <w:b/>
          <w:bCs/>
        </w:rPr>
        <w:t xml:space="preserve"> move</w:t>
      </w:r>
      <w:r>
        <w:rPr>
          <w:b/>
          <w:bCs/>
        </w:rPr>
        <w:t>d to</w:t>
      </w:r>
      <w:r w:rsidRPr="005919E4">
        <w:rPr>
          <w:b/>
          <w:bCs/>
        </w:rPr>
        <w:t xml:space="preserve"> </w:t>
      </w:r>
      <w:r>
        <w:rPr>
          <w:b/>
          <w:bCs/>
        </w:rPr>
        <w:t>adjourn the proposed Floodplain Ordinance amendments to a public hearing on January 9, 2024.</w:t>
      </w:r>
      <w:r w:rsidRPr="00EA0432">
        <w:rPr>
          <w:b/>
          <w:bCs/>
        </w:rPr>
        <w:t xml:space="preserve"> Seconded </w:t>
      </w:r>
      <w:r>
        <w:rPr>
          <w:b/>
          <w:bCs/>
        </w:rPr>
        <w:t>by Ashley McQuade.</w:t>
      </w:r>
    </w:p>
    <w:p w14:paraId="66EE723D" w14:textId="13F78D01" w:rsidR="005919E4" w:rsidRPr="005919E4" w:rsidRDefault="005919E4" w:rsidP="005919E4">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26DE75B7" w14:textId="77777777" w:rsidR="005919E4" w:rsidRPr="00FF5A07" w:rsidRDefault="005919E4" w:rsidP="00FF5A07">
      <w:pPr>
        <w:pStyle w:val="BodyTextIndent"/>
        <w:rPr>
          <w:color w:val="0000FF"/>
          <w:u w:val="single"/>
        </w:rPr>
      </w:pPr>
    </w:p>
    <w:p w14:paraId="3013AD01" w14:textId="7BF81829" w:rsidR="00BD0C3B" w:rsidRPr="00BD0C3B" w:rsidRDefault="00BD0C3B" w:rsidP="00BD0C3B">
      <w:pPr>
        <w:pStyle w:val="NormalWeb"/>
        <w:spacing w:before="0" w:beforeAutospacing="0" w:after="0" w:afterAutospacing="0"/>
        <w:rPr>
          <w:rFonts w:ascii="TimesNewRomanPSMT" w:hAnsi="TimesNewRomanPSMT"/>
          <w:i/>
          <w:iCs/>
        </w:rPr>
      </w:pPr>
      <w:r w:rsidRPr="00E54D97">
        <w:rPr>
          <w:rFonts w:ascii="TimesNewRomanPSMT" w:hAnsi="TimesNewRomanPSMT"/>
          <w:b/>
          <w:bCs/>
        </w:rPr>
        <w:t>Miscellaneous business that may come before the Board and/or Planning Board discussions.</w:t>
      </w:r>
    </w:p>
    <w:p w14:paraId="73E9C8F9" w14:textId="77777777" w:rsidR="004677F7" w:rsidRDefault="004677F7" w:rsidP="004677F7"/>
    <w:p w14:paraId="6101698F" w14:textId="0DC9AF85" w:rsidR="00B35432" w:rsidRDefault="00BD1BC6" w:rsidP="00B35432">
      <w:r>
        <w:t xml:space="preserve">1) </w:t>
      </w:r>
      <w:r w:rsidR="00B35432">
        <w:t>Approval of the November 14, 2023, meeting minutes, with or without changes. (distributed by email)</w:t>
      </w:r>
    </w:p>
    <w:p w14:paraId="79B6E738" w14:textId="77777777" w:rsidR="005919E4" w:rsidRDefault="005919E4" w:rsidP="00B35432"/>
    <w:p w14:paraId="3529384B" w14:textId="5A7D4C75" w:rsidR="005919E4" w:rsidRPr="005919E4" w:rsidRDefault="005919E4" w:rsidP="005919E4">
      <w:pPr>
        <w:ind w:left="720"/>
        <w:rPr>
          <w:b/>
          <w:bCs/>
        </w:rPr>
      </w:pPr>
      <w:r>
        <w:rPr>
          <w:b/>
          <w:bCs/>
        </w:rPr>
        <w:t>Ed Carroll</w:t>
      </w:r>
      <w:r w:rsidRPr="00EA0432">
        <w:rPr>
          <w:b/>
          <w:bCs/>
        </w:rPr>
        <w:t xml:space="preserve"> move</w:t>
      </w:r>
      <w:r>
        <w:rPr>
          <w:b/>
          <w:bCs/>
        </w:rPr>
        <w:t>d to</w:t>
      </w:r>
      <w:r w:rsidRPr="005919E4">
        <w:rPr>
          <w:b/>
          <w:bCs/>
        </w:rPr>
        <w:t xml:space="preserve"> </w:t>
      </w:r>
      <w:r>
        <w:rPr>
          <w:b/>
          <w:bCs/>
        </w:rPr>
        <w:t>approve the meeting minutes of November 14, 2023, as amended.</w:t>
      </w:r>
      <w:r w:rsidRPr="00EA0432">
        <w:rPr>
          <w:b/>
          <w:bCs/>
        </w:rPr>
        <w:t xml:space="preserve"> Seconded </w:t>
      </w:r>
      <w:r>
        <w:rPr>
          <w:b/>
          <w:bCs/>
        </w:rPr>
        <w:t>by Amy Sanders.</w:t>
      </w:r>
    </w:p>
    <w:p w14:paraId="4E8F8DD0" w14:textId="122CA003" w:rsidR="005919E4" w:rsidRPr="005919E4" w:rsidRDefault="005919E4" w:rsidP="005919E4">
      <w:pPr>
        <w:pBdr>
          <w:top w:val="nil"/>
          <w:left w:val="nil"/>
          <w:bottom w:val="nil"/>
          <w:right w:val="nil"/>
          <w:between w:val="nil"/>
        </w:pBdr>
        <w:ind w:left="720"/>
        <w:rPr>
          <w:b/>
          <w:bCs/>
        </w:rPr>
      </w:pPr>
      <w:r w:rsidRPr="00EA0432">
        <w:rPr>
          <w:b/>
          <w:bCs/>
        </w:rPr>
        <w:t xml:space="preserve">Voting: </w:t>
      </w:r>
      <w:r>
        <w:rPr>
          <w:b/>
          <w:bCs/>
        </w:rPr>
        <w:t>5</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0D5E73E6" w14:textId="77777777" w:rsidR="00B35432" w:rsidRDefault="00B35432" w:rsidP="00B35432"/>
    <w:p w14:paraId="00FB6FAE" w14:textId="73E540D7" w:rsidR="00B35432" w:rsidRDefault="00B35432" w:rsidP="00B35432">
      <w:r>
        <w:lastRenderedPageBreak/>
        <w:t>2) Email dated November 20, 2023, from Earl Sanford, PE, LLS, CWS, Sandford Surveying and Engineering, to Shannon Silver, Community Development Director, re: Approved Driveway plan for Tax Map/Lot 9/41-7, Christie Road, for the Board’s review and discussion.</w:t>
      </w:r>
    </w:p>
    <w:p w14:paraId="13D2D76F" w14:textId="77777777" w:rsidR="00B35432" w:rsidRDefault="00B35432" w:rsidP="00B35432"/>
    <w:p w14:paraId="7AC26E22" w14:textId="25D6306C" w:rsidR="005919E4" w:rsidRDefault="005919E4" w:rsidP="00B35432">
      <w:r>
        <w:t>Shannon Silver</w:t>
      </w:r>
      <w:r w:rsidR="00FB4565">
        <w:t xml:space="preserve"> stated that this is in regard to an old subdivision plan, approved by the Board in 1999. The driveways were put in with curb cuts to accommodate shared lots. Today, these lots would not be approved under the regulations due to steep slopes. These are existing lots of records. Using the approved driveway schematic, the topo is significantly different</w:t>
      </w:r>
      <w:r w:rsidR="0086558D">
        <w:t xml:space="preserve">. The owner would like to make sure that this is safe to move ahead for future buyers. </w:t>
      </w:r>
    </w:p>
    <w:p w14:paraId="041055ED" w14:textId="77777777" w:rsidR="00F41A33" w:rsidRDefault="00F41A33" w:rsidP="00B35432"/>
    <w:p w14:paraId="3CB3CDEB" w14:textId="2D534950" w:rsidR="00F41A33" w:rsidRDefault="00F41A33" w:rsidP="00B35432">
      <w:r>
        <w:t xml:space="preserve">Peter Hogan stated that this was approved based on the information </w:t>
      </w:r>
      <w:r w:rsidR="00177FD1">
        <w:t>available</w:t>
      </w:r>
      <w:r>
        <w:t xml:space="preserve"> at that time.</w:t>
      </w:r>
    </w:p>
    <w:p w14:paraId="3D9136E5" w14:textId="77777777" w:rsidR="00E54071" w:rsidRDefault="00E54071" w:rsidP="00B35432"/>
    <w:p w14:paraId="10A57211" w14:textId="43958F3B" w:rsidR="00E54071" w:rsidRDefault="00E54071" w:rsidP="00B35432">
      <w:r>
        <w:t xml:space="preserve">Shannon Silver read a letter from Zane Merva regarding concerns that Christie Road requires a long-term improvement plan to deal with increased traffic. </w:t>
      </w:r>
    </w:p>
    <w:p w14:paraId="76958BFC" w14:textId="77777777" w:rsidR="005919E4" w:rsidRDefault="005919E4" w:rsidP="00B35432"/>
    <w:p w14:paraId="405BAD3F" w14:textId="12B49EC8" w:rsidR="00BD1BC6" w:rsidRDefault="00B35432" w:rsidP="00B35432">
      <w:r>
        <w:t>3) Endorsement of a Non- Residential Site Plan, for Lupine K9, LLC, Tax Map/Lot #14/35, Joe English Road, by the Planning Board Chairman and Secretary.</w:t>
      </w:r>
    </w:p>
    <w:p w14:paraId="3641599B" w14:textId="77777777" w:rsidR="00B35432" w:rsidRDefault="00B35432" w:rsidP="00B35432"/>
    <w:p w14:paraId="66264EDA" w14:textId="50E55DAF" w:rsidR="00E54071" w:rsidRDefault="00E54071" w:rsidP="00E54071">
      <w:r>
        <w:t>The Board acknowledged endorsement of the plan.</w:t>
      </w:r>
    </w:p>
    <w:p w14:paraId="63E7B97E" w14:textId="77777777" w:rsidR="00E54071" w:rsidRDefault="00E54071" w:rsidP="00E54071"/>
    <w:p w14:paraId="6E8BD91B" w14:textId="46C08CD6" w:rsidR="00E54071" w:rsidRPr="00E54071" w:rsidRDefault="00E54071" w:rsidP="00E54071">
      <w:r>
        <w:t>The Board discussed that its next meeting will be January 9, 2024.</w:t>
      </w:r>
    </w:p>
    <w:p w14:paraId="4AC0C843" w14:textId="77777777" w:rsidR="00E54071" w:rsidRDefault="00E54071" w:rsidP="00E54071">
      <w:pPr>
        <w:rPr>
          <w:b/>
          <w:bCs/>
        </w:rPr>
      </w:pPr>
    </w:p>
    <w:p w14:paraId="62B56CAC" w14:textId="3B647014" w:rsidR="0073480F" w:rsidRPr="00DE23A6" w:rsidRDefault="00E54071" w:rsidP="00BD1BC6">
      <w:pPr>
        <w:ind w:left="720"/>
      </w:pPr>
      <w:r>
        <w:rPr>
          <w:b/>
          <w:bCs/>
        </w:rPr>
        <w:t>Amy Sanders</w:t>
      </w:r>
      <w:r w:rsidR="00155E85" w:rsidRPr="00EA0432">
        <w:rPr>
          <w:b/>
          <w:bCs/>
        </w:rPr>
        <w:t xml:space="preserve"> </w:t>
      </w:r>
      <w:r w:rsidR="0073480F" w:rsidRPr="00EA0432">
        <w:rPr>
          <w:b/>
          <w:bCs/>
        </w:rPr>
        <w:t>move</w:t>
      </w:r>
      <w:r w:rsidR="0073480F">
        <w:rPr>
          <w:b/>
          <w:bCs/>
        </w:rPr>
        <w:t xml:space="preserve">d to adjourn the meeting at </w:t>
      </w:r>
      <w:r w:rsidR="00E87F89">
        <w:rPr>
          <w:b/>
          <w:bCs/>
        </w:rPr>
        <w:t>6:58</w:t>
      </w:r>
      <w:r w:rsidR="0073480F">
        <w:rPr>
          <w:b/>
          <w:bCs/>
        </w:rPr>
        <w:t>pm.</w:t>
      </w:r>
      <w:r w:rsidR="0073480F" w:rsidRPr="00EA0432">
        <w:rPr>
          <w:b/>
          <w:bCs/>
        </w:rPr>
        <w:t xml:space="preserve"> Seconded </w:t>
      </w:r>
      <w:r w:rsidR="005F2789">
        <w:rPr>
          <w:b/>
          <w:bCs/>
        </w:rPr>
        <w:t xml:space="preserve">by </w:t>
      </w:r>
      <w:r>
        <w:rPr>
          <w:b/>
          <w:bCs/>
        </w:rPr>
        <w:t>Ed Carroll</w:t>
      </w:r>
      <w:r w:rsidR="00AD4D97">
        <w:rPr>
          <w:b/>
          <w:bCs/>
        </w:rPr>
        <w:t>.</w:t>
      </w:r>
    </w:p>
    <w:p w14:paraId="0E54F9E2" w14:textId="4300A7FA" w:rsidR="004C265C" w:rsidRDefault="0073480F" w:rsidP="0073480F">
      <w:pPr>
        <w:pBdr>
          <w:top w:val="nil"/>
          <w:left w:val="nil"/>
          <w:bottom w:val="nil"/>
          <w:right w:val="nil"/>
          <w:between w:val="nil"/>
        </w:pBdr>
        <w:ind w:left="720"/>
        <w:rPr>
          <w:b/>
          <w:bCs/>
        </w:rPr>
      </w:pPr>
      <w:r w:rsidRPr="00EA0432">
        <w:rPr>
          <w:b/>
          <w:bCs/>
        </w:rPr>
        <w:t xml:space="preserve">Voting: </w:t>
      </w:r>
      <w:r w:rsidR="009C4CBC">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605F6FE2" w:rsidR="00E255D5" w:rsidRDefault="00E035FD" w:rsidP="004E1ECD">
      <w:pPr>
        <w:pBdr>
          <w:top w:val="nil"/>
          <w:left w:val="nil"/>
          <w:bottom w:val="nil"/>
          <w:right w:val="nil"/>
          <w:between w:val="nil"/>
        </w:pBdr>
        <w:rPr>
          <w:color w:val="000000"/>
        </w:rPr>
      </w:pPr>
      <w:r>
        <w:rPr>
          <w:color w:val="000000"/>
        </w:rPr>
        <w:t>Respectfully submitted,</w:t>
      </w:r>
      <w:r w:rsidR="005372DE">
        <w:rPr>
          <w:color w:val="000000"/>
        </w:rPr>
        <w:tab/>
      </w:r>
      <w:r w:rsidR="005372DE">
        <w:rPr>
          <w:color w:val="000000"/>
        </w:rPr>
        <w:tab/>
      </w:r>
      <w:r w:rsidR="005372DE">
        <w:rPr>
          <w:color w:val="000000"/>
        </w:rPr>
        <w:tab/>
      </w:r>
      <w:r w:rsidR="005372DE">
        <w:rPr>
          <w:color w:val="000000"/>
        </w:rPr>
        <w:tab/>
      </w:r>
      <w:r w:rsidR="005372DE">
        <w:rPr>
          <w:color w:val="000000"/>
        </w:rPr>
        <w:tab/>
      </w:r>
      <w:r w:rsidR="005372DE">
        <w:rPr>
          <w:color w:val="000000"/>
        </w:rPr>
        <w:tab/>
      </w:r>
      <w:r w:rsidR="005372DE">
        <w:rPr>
          <w:color w:val="000000"/>
        </w:rPr>
        <w:tab/>
      </w:r>
      <w:r w:rsidR="005372DE">
        <w:rPr>
          <w:b/>
          <w:color w:val="000000"/>
          <w:sz w:val="22"/>
          <w:szCs w:val="22"/>
        </w:rPr>
        <w:t>Minutes approved:</w:t>
      </w:r>
    </w:p>
    <w:p w14:paraId="260DA706" w14:textId="4AFABF99" w:rsidR="004713AB" w:rsidRPr="00CB126F" w:rsidRDefault="00E035FD" w:rsidP="004E1ECD">
      <w:pPr>
        <w:pBdr>
          <w:top w:val="nil"/>
          <w:left w:val="nil"/>
          <w:bottom w:val="nil"/>
          <w:right w:val="nil"/>
          <w:between w:val="nil"/>
        </w:pBdr>
        <w:rPr>
          <w:color w:val="000000"/>
        </w:rPr>
      </w:pPr>
      <w:r>
        <w:rPr>
          <w:color w:val="000000"/>
        </w:rPr>
        <w:t>Kristan Patenaude</w:t>
      </w:r>
      <w:r w:rsidR="005372DE">
        <w:rPr>
          <w:color w:val="000000"/>
        </w:rPr>
        <w:tab/>
      </w:r>
      <w:r w:rsidR="005372DE">
        <w:rPr>
          <w:color w:val="000000"/>
        </w:rPr>
        <w:tab/>
      </w:r>
      <w:r w:rsidR="005372DE">
        <w:rPr>
          <w:color w:val="000000"/>
        </w:rPr>
        <w:tab/>
      </w:r>
      <w:r w:rsidR="005372DE">
        <w:rPr>
          <w:color w:val="000000"/>
        </w:rPr>
        <w:tab/>
      </w:r>
      <w:r w:rsidR="005372DE">
        <w:rPr>
          <w:color w:val="000000"/>
        </w:rPr>
        <w:tab/>
      </w:r>
      <w:r w:rsidR="005372DE">
        <w:rPr>
          <w:color w:val="000000"/>
        </w:rPr>
        <w:tab/>
      </w:r>
      <w:r w:rsidR="005372DE">
        <w:rPr>
          <w:color w:val="000000"/>
        </w:rPr>
        <w:tab/>
      </w:r>
      <w:proofErr w:type="gramStart"/>
      <w:r w:rsidR="005372DE">
        <w:rPr>
          <w:color w:val="000000"/>
        </w:rPr>
        <w:tab/>
        <w:t xml:space="preserve">  January</w:t>
      </w:r>
      <w:proofErr w:type="gramEnd"/>
      <w:r w:rsidR="005372DE">
        <w:rPr>
          <w:color w:val="000000"/>
        </w:rPr>
        <w:t xml:space="preserve"> 9, 2024</w:t>
      </w:r>
    </w:p>
    <w:sectPr w:rsidR="004713AB" w:rsidRPr="00CB126F" w:rsidSect="00A324F1">
      <w:headerReference w:type="default" r:id="rId10"/>
      <w:footerReference w:type="default" r:id="rId11"/>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7DC" w14:textId="77777777" w:rsidR="00A324F1" w:rsidRDefault="00A324F1">
      <w:r>
        <w:separator/>
      </w:r>
    </w:p>
  </w:endnote>
  <w:endnote w:type="continuationSeparator" w:id="0">
    <w:p w14:paraId="56503F52" w14:textId="77777777" w:rsidR="00A324F1" w:rsidRDefault="00A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5A807595"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25F8" w14:textId="77777777" w:rsidR="00A324F1" w:rsidRDefault="00A324F1">
      <w:r>
        <w:separator/>
      </w:r>
    </w:p>
  </w:footnote>
  <w:footnote w:type="continuationSeparator" w:id="0">
    <w:p w14:paraId="320F1CAC" w14:textId="77777777" w:rsidR="00A324F1" w:rsidRDefault="00A3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7D13DCF7" w:rsidR="00715A43" w:rsidRDefault="00FF5A07">
    <w:pPr>
      <w:pBdr>
        <w:top w:val="nil"/>
        <w:left w:val="nil"/>
        <w:bottom w:val="nil"/>
        <w:right w:val="nil"/>
        <w:between w:val="nil"/>
      </w:pBdr>
      <w:tabs>
        <w:tab w:val="center" w:pos="4680"/>
        <w:tab w:val="right" w:pos="9360"/>
        <w:tab w:val="right" w:pos="9340"/>
      </w:tabs>
      <w:rPr>
        <w:b/>
        <w:color w:val="000000"/>
      </w:rPr>
    </w:pPr>
    <w:r>
      <w:rPr>
        <w:color w:val="000000"/>
      </w:rPr>
      <w:t>December</w:t>
    </w:r>
    <w:r w:rsidR="00715A43">
      <w:rPr>
        <w:color w:val="000000"/>
      </w:rPr>
      <w:t xml:space="preserve"> </w:t>
    </w:r>
    <w:r>
      <w:rPr>
        <w:color w:val="000000"/>
      </w:rPr>
      <w:t>12</w:t>
    </w:r>
    <w:r w:rsidR="00715A43">
      <w:rPr>
        <w:color w:val="000000"/>
      </w:rPr>
      <w:t>, 202</w:t>
    </w:r>
    <w:r w:rsidR="005D07E1">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3D9B"/>
    <w:rsid w:val="00027FC9"/>
    <w:rsid w:val="0003174D"/>
    <w:rsid w:val="000333FC"/>
    <w:rsid w:val="00033BD4"/>
    <w:rsid w:val="00036353"/>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C1401"/>
    <w:rsid w:val="000C1FB8"/>
    <w:rsid w:val="000C5A1B"/>
    <w:rsid w:val="000D091B"/>
    <w:rsid w:val="000D1093"/>
    <w:rsid w:val="000D1ACC"/>
    <w:rsid w:val="000D21AC"/>
    <w:rsid w:val="000D31E5"/>
    <w:rsid w:val="000D349B"/>
    <w:rsid w:val="000D3694"/>
    <w:rsid w:val="000D45FB"/>
    <w:rsid w:val="000D4BE0"/>
    <w:rsid w:val="000D60D4"/>
    <w:rsid w:val="000E1BFD"/>
    <w:rsid w:val="000E2A67"/>
    <w:rsid w:val="000E597F"/>
    <w:rsid w:val="000E7382"/>
    <w:rsid w:val="000F0DA8"/>
    <w:rsid w:val="000F5C52"/>
    <w:rsid w:val="00100019"/>
    <w:rsid w:val="00101437"/>
    <w:rsid w:val="001028C8"/>
    <w:rsid w:val="00103B55"/>
    <w:rsid w:val="001044AD"/>
    <w:rsid w:val="00104CB4"/>
    <w:rsid w:val="0010666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69B3"/>
    <w:rsid w:val="00147418"/>
    <w:rsid w:val="001478B7"/>
    <w:rsid w:val="00153A42"/>
    <w:rsid w:val="00153E7F"/>
    <w:rsid w:val="00154A4C"/>
    <w:rsid w:val="00154D7B"/>
    <w:rsid w:val="00154E35"/>
    <w:rsid w:val="00155E85"/>
    <w:rsid w:val="00160ABA"/>
    <w:rsid w:val="0016223E"/>
    <w:rsid w:val="00162892"/>
    <w:rsid w:val="00162916"/>
    <w:rsid w:val="00165AC0"/>
    <w:rsid w:val="0017428D"/>
    <w:rsid w:val="001747EB"/>
    <w:rsid w:val="00177FD1"/>
    <w:rsid w:val="001805E5"/>
    <w:rsid w:val="001807C9"/>
    <w:rsid w:val="0018084E"/>
    <w:rsid w:val="00181CEC"/>
    <w:rsid w:val="001825B3"/>
    <w:rsid w:val="001827F9"/>
    <w:rsid w:val="00182FF0"/>
    <w:rsid w:val="00186AA1"/>
    <w:rsid w:val="00186E46"/>
    <w:rsid w:val="001876DE"/>
    <w:rsid w:val="00192C31"/>
    <w:rsid w:val="00192CE0"/>
    <w:rsid w:val="001938A1"/>
    <w:rsid w:val="0019596E"/>
    <w:rsid w:val="00196200"/>
    <w:rsid w:val="001A0D50"/>
    <w:rsid w:val="001A4D29"/>
    <w:rsid w:val="001A5E8E"/>
    <w:rsid w:val="001B1851"/>
    <w:rsid w:val="001B2FA7"/>
    <w:rsid w:val="001B49BA"/>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F4"/>
    <w:rsid w:val="00236112"/>
    <w:rsid w:val="002412E8"/>
    <w:rsid w:val="00243061"/>
    <w:rsid w:val="00243992"/>
    <w:rsid w:val="00245536"/>
    <w:rsid w:val="00245CF0"/>
    <w:rsid w:val="00247379"/>
    <w:rsid w:val="00251D98"/>
    <w:rsid w:val="0025314C"/>
    <w:rsid w:val="002534F7"/>
    <w:rsid w:val="002549BA"/>
    <w:rsid w:val="00254F4C"/>
    <w:rsid w:val="00256234"/>
    <w:rsid w:val="0026206C"/>
    <w:rsid w:val="00262335"/>
    <w:rsid w:val="00264A29"/>
    <w:rsid w:val="00265504"/>
    <w:rsid w:val="00266E57"/>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2A50"/>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5EA"/>
    <w:rsid w:val="00415CF0"/>
    <w:rsid w:val="00415E5F"/>
    <w:rsid w:val="00416637"/>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77F7"/>
    <w:rsid w:val="004707E5"/>
    <w:rsid w:val="004713AB"/>
    <w:rsid w:val="00471AC4"/>
    <w:rsid w:val="004749CF"/>
    <w:rsid w:val="00476CCE"/>
    <w:rsid w:val="00481D86"/>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6CBC"/>
    <w:rsid w:val="005372DE"/>
    <w:rsid w:val="00537309"/>
    <w:rsid w:val="00537590"/>
    <w:rsid w:val="00540177"/>
    <w:rsid w:val="00540C5C"/>
    <w:rsid w:val="00541AC1"/>
    <w:rsid w:val="00542371"/>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41E2"/>
    <w:rsid w:val="0057742F"/>
    <w:rsid w:val="005816AA"/>
    <w:rsid w:val="00583B40"/>
    <w:rsid w:val="005872EA"/>
    <w:rsid w:val="00587E3A"/>
    <w:rsid w:val="00590E12"/>
    <w:rsid w:val="005917F9"/>
    <w:rsid w:val="005919E4"/>
    <w:rsid w:val="005939EB"/>
    <w:rsid w:val="00594522"/>
    <w:rsid w:val="00595BB9"/>
    <w:rsid w:val="00596BD3"/>
    <w:rsid w:val="005A0A6C"/>
    <w:rsid w:val="005A2528"/>
    <w:rsid w:val="005A28C2"/>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1612"/>
    <w:rsid w:val="006C3C63"/>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52074"/>
    <w:rsid w:val="00754328"/>
    <w:rsid w:val="00754BC8"/>
    <w:rsid w:val="00754DAD"/>
    <w:rsid w:val="00761BE4"/>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613"/>
    <w:rsid w:val="007B77E1"/>
    <w:rsid w:val="007C1045"/>
    <w:rsid w:val="007C4DAF"/>
    <w:rsid w:val="007C583D"/>
    <w:rsid w:val="007C7534"/>
    <w:rsid w:val="007C7EF8"/>
    <w:rsid w:val="007D23AE"/>
    <w:rsid w:val="007D42F4"/>
    <w:rsid w:val="007D7566"/>
    <w:rsid w:val="007E20A0"/>
    <w:rsid w:val="007E3386"/>
    <w:rsid w:val="007E3751"/>
    <w:rsid w:val="007E73F3"/>
    <w:rsid w:val="007F19DA"/>
    <w:rsid w:val="007F2D41"/>
    <w:rsid w:val="00801535"/>
    <w:rsid w:val="008026C4"/>
    <w:rsid w:val="00802F2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D3D"/>
    <w:rsid w:val="008343C2"/>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58D"/>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DA9"/>
    <w:rsid w:val="009C4902"/>
    <w:rsid w:val="009C4CBC"/>
    <w:rsid w:val="009C6922"/>
    <w:rsid w:val="009C71AC"/>
    <w:rsid w:val="009C7571"/>
    <w:rsid w:val="009D0A2F"/>
    <w:rsid w:val="009D131A"/>
    <w:rsid w:val="009D3FE0"/>
    <w:rsid w:val="009D59C4"/>
    <w:rsid w:val="009D7124"/>
    <w:rsid w:val="009E05DB"/>
    <w:rsid w:val="009E189E"/>
    <w:rsid w:val="009E5DFA"/>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30C4"/>
    <w:rsid w:val="00A26805"/>
    <w:rsid w:val="00A27358"/>
    <w:rsid w:val="00A27845"/>
    <w:rsid w:val="00A3211F"/>
    <w:rsid w:val="00A324F1"/>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755F"/>
    <w:rsid w:val="00AA094F"/>
    <w:rsid w:val="00AA0AF8"/>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7BD"/>
    <w:rsid w:val="00AD6B54"/>
    <w:rsid w:val="00AE0170"/>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5432"/>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57A5B"/>
    <w:rsid w:val="00B61874"/>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4A5"/>
    <w:rsid w:val="00C34E57"/>
    <w:rsid w:val="00C3511D"/>
    <w:rsid w:val="00C35B18"/>
    <w:rsid w:val="00C36295"/>
    <w:rsid w:val="00C416D1"/>
    <w:rsid w:val="00C42392"/>
    <w:rsid w:val="00C4323B"/>
    <w:rsid w:val="00C43294"/>
    <w:rsid w:val="00C4437D"/>
    <w:rsid w:val="00C4539A"/>
    <w:rsid w:val="00C459E1"/>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C7D"/>
    <w:rsid w:val="00D41386"/>
    <w:rsid w:val="00D424BD"/>
    <w:rsid w:val="00D42517"/>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071"/>
    <w:rsid w:val="00E54407"/>
    <w:rsid w:val="00E54D97"/>
    <w:rsid w:val="00E55634"/>
    <w:rsid w:val="00E564D6"/>
    <w:rsid w:val="00E56B1C"/>
    <w:rsid w:val="00E57B5A"/>
    <w:rsid w:val="00E57F08"/>
    <w:rsid w:val="00E65D6B"/>
    <w:rsid w:val="00E678FC"/>
    <w:rsid w:val="00E70297"/>
    <w:rsid w:val="00E72A1C"/>
    <w:rsid w:val="00E74378"/>
    <w:rsid w:val="00E760F5"/>
    <w:rsid w:val="00E8151A"/>
    <w:rsid w:val="00E84B55"/>
    <w:rsid w:val="00E85B31"/>
    <w:rsid w:val="00E87F89"/>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83A"/>
    <w:rsid w:val="00F13F71"/>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1A33"/>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53ED"/>
    <w:rsid w:val="00F67DAF"/>
    <w:rsid w:val="00F70E61"/>
    <w:rsid w:val="00F7280D"/>
    <w:rsid w:val="00F73DF2"/>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4565"/>
    <w:rsid w:val="00FB6EDC"/>
    <w:rsid w:val="00FC0DA6"/>
    <w:rsid w:val="00FC2AC7"/>
    <w:rsid w:val="00FC36C6"/>
    <w:rsid w:val="00FC377F"/>
    <w:rsid w:val="00FC67A4"/>
    <w:rsid w:val="00FC737F"/>
    <w:rsid w:val="00FC7C47"/>
    <w:rsid w:val="00FD0F36"/>
    <w:rsid w:val="00FD1655"/>
    <w:rsid w:val="00FD24D6"/>
    <w:rsid w:val="00FD2961"/>
    <w:rsid w:val="00FD3A3E"/>
    <w:rsid w:val="00FD6EE4"/>
    <w:rsid w:val="00FD75CE"/>
    <w:rsid w:val="00FE3C20"/>
    <w:rsid w:val="00FE5804"/>
    <w:rsid w:val="00FF00AF"/>
    <w:rsid w:val="00FF093C"/>
    <w:rsid w:val="00FF1B9E"/>
    <w:rsid w:val="00FF20AD"/>
    <w:rsid w:val="00FF2101"/>
    <w:rsid w:val="00FF2A7B"/>
    <w:rsid w:val="00FF2F9F"/>
    <w:rsid w:val="00FF390F"/>
    <w:rsid w:val="00FF4F69"/>
    <w:rsid w:val="00FF5A07"/>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FF5A07"/>
    <w:pPr>
      <w:ind w:left="1440" w:hanging="1440"/>
    </w:pPr>
    <w:rPr>
      <w:b/>
      <w:bCs/>
    </w:rPr>
  </w:style>
  <w:style w:type="character" w:customStyle="1" w:styleId="BodyTextIndentChar">
    <w:name w:val="Body Text Indent Char"/>
    <w:basedOn w:val="DefaultParagraphFont"/>
    <w:link w:val="BodyTextIndent"/>
    <w:semiHidden/>
    <w:rsid w:val="00FF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7979997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NBTH-File1\planning\files\1431-sub-plan-agend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Props1.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2024-01-10T13:12:00Z</cp:lastPrinted>
  <dcterms:created xsi:type="dcterms:W3CDTF">2024-01-10T13:13:00Z</dcterms:created>
  <dcterms:modified xsi:type="dcterms:W3CDTF">2024-01-10T13:13:00Z</dcterms:modified>
</cp:coreProperties>
</file>